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E2458" w14:textId="77777777" w:rsidR="00454CFC" w:rsidRPr="00106B04" w:rsidRDefault="00F1400D" w:rsidP="000E37FC">
      <w:pPr>
        <w:pStyle w:val="Cm"/>
        <w:keepNext/>
        <w:widowControl w:val="0"/>
        <w:spacing w:before="120" w:after="240"/>
        <w:rPr>
          <w:bCs w:val="0"/>
          <w:smallCaps/>
          <w:color w:val="000000"/>
          <w:spacing w:val="20"/>
          <w:sz w:val="22"/>
          <w:szCs w:val="22"/>
          <w:u w:val="single"/>
        </w:rPr>
      </w:pPr>
      <w:r w:rsidRPr="00106B04">
        <w:rPr>
          <w:bCs w:val="0"/>
          <w:smallCaps/>
          <w:color w:val="000000"/>
          <w:spacing w:val="20"/>
          <w:sz w:val="22"/>
          <w:szCs w:val="22"/>
          <w:u w:val="single"/>
        </w:rPr>
        <w:t>EGYÜTTMŰKÖDÉSI MEGÁLLAPODÁS</w:t>
      </w:r>
    </w:p>
    <w:p w14:paraId="123525C1" w14:textId="616E022F" w:rsidR="00454CFC" w:rsidRPr="00106B04" w:rsidRDefault="00106B04" w:rsidP="000E37FC">
      <w:pPr>
        <w:pStyle w:val="Cm"/>
        <w:keepNext/>
        <w:widowControl w:val="0"/>
        <w:spacing w:before="120" w:after="240"/>
        <w:rPr>
          <w:b w:val="0"/>
          <w:smallCaps/>
          <w:color w:val="000000"/>
          <w:spacing w:val="20"/>
        </w:rPr>
      </w:pPr>
      <w:r w:rsidRPr="00106B04">
        <w:rPr>
          <w:b w:val="0"/>
          <w:smallCaps/>
          <w:color w:val="000000"/>
          <w:spacing w:val="20"/>
          <w:sz w:val="22"/>
          <w:szCs w:val="22"/>
        </w:rPr>
        <w:t>AZ ÁLLAMHÁZTARTÁS EGYENSÚYÁT JAVÍTÓ KÜLÖN ADÓRÓL ÉS JÁRADÉKRÓL SZÓLÓ 2006. ÉVI LIX. TÖRVÉNYVEN FOGLALTAK SZERINT LÁTVÁNY-CSAPATSPORT TÁMOGATÁSA CÉLJÁBÓL</w:t>
      </w:r>
      <w:r w:rsidRPr="00106B04">
        <w:rPr>
          <w:b w:val="0"/>
          <w:smallCaps/>
          <w:color w:val="000000"/>
          <w:spacing w:val="20"/>
        </w:rPr>
        <w:t xml:space="preserve"> </w:t>
      </w:r>
      <w:r w:rsidR="00F1400D" w:rsidRPr="00106B04">
        <w:rPr>
          <w:b w:val="0"/>
          <w:smallCaps/>
          <w:color w:val="000000"/>
          <w:spacing w:val="20"/>
        </w:rPr>
        <w:br/>
      </w:r>
    </w:p>
    <w:tbl>
      <w:tblPr>
        <w:tblW w:w="9568" w:type="dxa"/>
        <w:tblLayout w:type="fixed"/>
        <w:tblCellMar>
          <w:left w:w="70" w:type="dxa"/>
          <w:right w:w="70" w:type="dxa"/>
        </w:tblCellMar>
        <w:tblLook w:val="0000" w:firstRow="0" w:lastRow="0" w:firstColumn="0" w:lastColumn="0" w:noHBand="0" w:noVBand="0"/>
      </w:tblPr>
      <w:tblGrid>
        <w:gridCol w:w="2338"/>
        <w:gridCol w:w="7230"/>
      </w:tblGrid>
      <w:tr w:rsidR="00B856AD" w:rsidRPr="006B45FF" w14:paraId="1227BA93" w14:textId="77777777">
        <w:tc>
          <w:tcPr>
            <w:tcW w:w="2338" w:type="dxa"/>
          </w:tcPr>
          <w:p w14:paraId="1BF6292B" w14:textId="77777777" w:rsidR="00B856AD" w:rsidRPr="006B45FF" w:rsidRDefault="00B856AD" w:rsidP="00B856AD">
            <w:pPr>
              <w:pStyle w:val="lfej"/>
              <w:keepNext/>
              <w:widowControl w:val="0"/>
              <w:tabs>
                <w:tab w:val="clear" w:pos="4536"/>
                <w:tab w:val="clear" w:pos="9072"/>
              </w:tabs>
            </w:pPr>
            <w:r w:rsidRPr="006B45FF">
              <w:t xml:space="preserve">amelyet egyrészről </w:t>
            </w:r>
          </w:p>
        </w:tc>
        <w:tc>
          <w:tcPr>
            <w:tcW w:w="7230" w:type="dxa"/>
          </w:tcPr>
          <w:p w14:paraId="4D96181C" w14:textId="38660395" w:rsidR="00B856AD" w:rsidRPr="00B856AD" w:rsidRDefault="00B856AD" w:rsidP="00B856AD">
            <w:pPr>
              <w:pStyle w:val="lfej"/>
              <w:keepNext/>
              <w:widowControl w:val="0"/>
              <w:tabs>
                <w:tab w:val="clear" w:pos="4536"/>
                <w:tab w:val="clear" w:pos="9072"/>
              </w:tabs>
            </w:pPr>
          </w:p>
        </w:tc>
      </w:tr>
      <w:tr w:rsidR="00B856AD" w:rsidRPr="006B45FF" w14:paraId="3AD97150" w14:textId="77777777">
        <w:tc>
          <w:tcPr>
            <w:tcW w:w="2338" w:type="dxa"/>
          </w:tcPr>
          <w:p w14:paraId="192D490F" w14:textId="77777777" w:rsidR="00B856AD" w:rsidRPr="006B45FF" w:rsidRDefault="00B856AD" w:rsidP="00B856AD">
            <w:pPr>
              <w:keepNext/>
              <w:widowControl w:val="0"/>
            </w:pPr>
          </w:p>
        </w:tc>
        <w:tc>
          <w:tcPr>
            <w:tcW w:w="7230" w:type="dxa"/>
          </w:tcPr>
          <w:p w14:paraId="3B2A7A8C" w14:textId="77777777" w:rsidR="00DB1AB0" w:rsidRDefault="00B856AD" w:rsidP="00B856AD">
            <w:pPr>
              <w:keepNext/>
              <w:widowControl w:val="0"/>
            </w:pPr>
            <w:r w:rsidRPr="00B856AD">
              <w:t>székhely:</w:t>
            </w:r>
          </w:p>
          <w:p w14:paraId="78B23A82" w14:textId="67AC1876" w:rsidR="00B856AD" w:rsidRPr="00B856AD" w:rsidRDefault="00B856AD" w:rsidP="00B856AD">
            <w:pPr>
              <w:keepNext/>
              <w:widowControl w:val="0"/>
            </w:pPr>
            <w:r w:rsidRPr="00B856AD">
              <w:t xml:space="preserve">cégjegyzékszám: </w:t>
            </w:r>
          </w:p>
          <w:p w14:paraId="795E89CD" w14:textId="50334B45" w:rsidR="00B856AD" w:rsidRPr="00B856AD" w:rsidRDefault="00B856AD" w:rsidP="00B856AD">
            <w:pPr>
              <w:keepNext/>
              <w:widowControl w:val="0"/>
            </w:pPr>
            <w:r w:rsidRPr="00B856AD">
              <w:t xml:space="preserve">adószám: </w:t>
            </w:r>
          </w:p>
        </w:tc>
      </w:tr>
      <w:tr w:rsidR="00B856AD" w:rsidRPr="006B45FF" w14:paraId="32825475" w14:textId="77777777">
        <w:tc>
          <w:tcPr>
            <w:tcW w:w="2338" w:type="dxa"/>
          </w:tcPr>
          <w:p w14:paraId="42DCDD02" w14:textId="77777777" w:rsidR="00B856AD" w:rsidRPr="006B45FF" w:rsidRDefault="00B856AD" w:rsidP="00B856AD">
            <w:pPr>
              <w:keepNext/>
              <w:widowControl w:val="0"/>
            </w:pPr>
          </w:p>
        </w:tc>
        <w:tc>
          <w:tcPr>
            <w:tcW w:w="7230" w:type="dxa"/>
          </w:tcPr>
          <w:p w14:paraId="50F9F675" w14:textId="5ADB7F31" w:rsidR="00B856AD" w:rsidRPr="00B856AD" w:rsidRDefault="00B856AD" w:rsidP="00B856AD">
            <w:pPr>
              <w:keepNext/>
              <w:widowControl w:val="0"/>
            </w:pPr>
            <w:r w:rsidRPr="00B856AD">
              <w:t xml:space="preserve">képviselő: </w:t>
            </w:r>
          </w:p>
          <w:p w14:paraId="548FFA4E" w14:textId="31AB4E92" w:rsidR="00B856AD" w:rsidRPr="00B856AD" w:rsidRDefault="00B856AD" w:rsidP="00B856AD">
            <w:pPr>
              <w:keepNext/>
              <w:widowControl w:val="0"/>
            </w:pPr>
            <w:r w:rsidRPr="00B856AD">
              <w:t xml:space="preserve">Bankszámla szám: </w:t>
            </w:r>
          </w:p>
        </w:tc>
      </w:tr>
      <w:tr w:rsidR="00B856AD" w:rsidRPr="006B45FF" w14:paraId="6C1EEB97" w14:textId="77777777">
        <w:tc>
          <w:tcPr>
            <w:tcW w:w="2338" w:type="dxa"/>
          </w:tcPr>
          <w:p w14:paraId="4CEEE957" w14:textId="77777777" w:rsidR="00B856AD" w:rsidRPr="006B45FF" w:rsidRDefault="00B856AD" w:rsidP="00B856AD">
            <w:pPr>
              <w:keepNext/>
              <w:widowControl w:val="0"/>
            </w:pPr>
          </w:p>
        </w:tc>
        <w:tc>
          <w:tcPr>
            <w:tcW w:w="7230" w:type="dxa"/>
          </w:tcPr>
          <w:p w14:paraId="047A8A79" w14:textId="77777777" w:rsidR="00B856AD" w:rsidRPr="006B45FF" w:rsidRDefault="00B856AD" w:rsidP="00B856AD">
            <w:pPr>
              <w:keepNext/>
              <w:widowControl w:val="0"/>
            </w:pPr>
            <w:r w:rsidRPr="006B45FF">
              <w:t xml:space="preserve">a továbbiakban: </w:t>
            </w:r>
            <w:r w:rsidRPr="00B856AD">
              <w:rPr>
                <w:b/>
                <w:bCs/>
              </w:rPr>
              <w:t>Támogató</w:t>
            </w:r>
          </w:p>
        </w:tc>
      </w:tr>
      <w:tr w:rsidR="00B856AD" w:rsidRPr="006B45FF" w14:paraId="3F7A48CE" w14:textId="77777777">
        <w:tc>
          <w:tcPr>
            <w:tcW w:w="2338" w:type="dxa"/>
          </w:tcPr>
          <w:p w14:paraId="7941036D" w14:textId="77777777" w:rsidR="00B856AD" w:rsidRPr="006B45FF" w:rsidRDefault="00B856AD" w:rsidP="00B856AD">
            <w:pPr>
              <w:keepNext/>
              <w:widowControl w:val="0"/>
            </w:pPr>
          </w:p>
        </w:tc>
        <w:tc>
          <w:tcPr>
            <w:tcW w:w="7230" w:type="dxa"/>
          </w:tcPr>
          <w:p w14:paraId="4E2D6B4D" w14:textId="77777777" w:rsidR="00B856AD" w:rsidRPr="006B45FF" w:rsidRDefault="00B856AD" w:rsidP="00B856AD">
            <w:pPr>
              <w:pStyle w:val="lfej"/>
              <w:keepNext/>
              <w:widowControl w:val="0"/>
              <w:tabs>
                <w:tab w:val="clear" w:pos="4536"/>
                <w:tab w:val="clear" w:pos="9072"/>
              </w:tabs>
            </w:pPr>
          </w:p>
        </w:tc>
      </w:tr>
      <w:tr w:rsidR="00B856AD" w:rsidRPr="006B45FF" w14:paraId="710C19E2" w14:textId="77777777">
        <w:tc>
          <w:tcPr>
            <w:tcW w:w="2338" w:type="dxa"/>
          </w:tcPr>
          <w:p w14:paraId="5147ECE3" w14:textId="77777777" w:rsidR="00B856AD" w:rsidRPr="006B45FF" w:rsidRDefault="00B856AD" w:rsidP="00B856AD">
            <w:pPr>
              <w:pStyle w:val="lfej"/>
              <w:keepNext/>
              <w:widowControl w:val="0"/>
              <w:tabs>
                <w:tab w:val="clear" w:pos="4536"/>
                <w:tab w:val="clear" w:pos="9072"/>
              </w:tabs>
            </w:pPr>
            <w:r w:rsidRPr="006B45FF">
              <w:t>másrészről</w:t>
            </w:r>
          </w:p>
        </w:tc>
        <w:tc>
          <w:tcPr>
            <w:tcW w:w="7230" w:type="dxa"/>
          </w:tcPr>
          <w:p w14:paraId="4F57A970" w14:textId="392F7E28" w:rsidR="00B856AD" w:rsidRPr="006B45FF" w:rsidRDefault="00B856AD" w:rsidP="00B856AD">
            <w:pPr>
              <w:keepNext/>
              <w:widowControl w:val="0"/>
              <w:rPr>
                <w:b/>
              </w:rPr>
            </w:pPr>
            <w:r w:rsidRPr="006B45FF">
              <w:t xml:space="preserve">név: </w:t>
            </w:r>
          </w:p>
        </w:tc>
      </w:tr>
      <w:tr w:rsidR="00B856AD" w:rsidRPr="006B45FF" w14:paraId="64C52C13" w14:textId="77777777">
        <w:tc>
          <w:tcPr>
            <w:tcW w:w="2338" w:type="dxa"/>
          </w:tcPr>
          <w:p w14:paraId="7849D807" w14:textId="77777777" w:rsidR="00B856AD" w:rsidRPr="006B45FF" w:rsidRDefault="00B856AD" w:rsidP="00B856AD">
            <w:pPr>
              <w:keepNext/>
              <w:widowControl w:val="0"/>
            </w:pPr>
          </w:p>
        </w:tc>
        <w:tc>
          <w:tcPr>
            <w:tcW w:w="7230" w:type="dxa"/>
          </w:tcPr>
          <w:p w14:paraId="43F17828" w14:textId="33EC245A" w:rsidR="00B856AD" w:rsidRPr="006B45FF" w:rsidRDefault="00B856AD" w:rsidP="00B856AD">
            <w:pPr>
              <w:keepNext/>
              <w:widowControl w:val="0"/>
            </w:pPr>
            <w:r w:rsidRPr="006B45FF">
              <w:t>székhely:</w:t>
            </w:r>
          </w:p>
          <w:p w14:paraId="219B7ADD" w14:textId="053B5436" w:rsidR="00B856AD" w:rsidRPr="006B45FF" w:rsidRDefault="00E326C0" w:rsidP="00B856AD">
            <w:pPr>
              <w:keepNext/>
              <w:widowControl w:val="0"/>
            </w:pPr>
            <w:r>
              <w:t>adószám</w:t>
            </w:r>
            <w:r w:rsidR="00B856AD" w:rsidRPr="006B45FF">
              <w:t>:</w:t>
            </w:r>
          </w:p>
        </w:tc>
      </w:tr>
      <w:tr w:rsidR="00B856AD" w:rsidRPr="006B45FF" w14:paraId="5DC70CEA" w14:textId="77777777">
        <w:tc>
          <w:tcPr>
            <w:tcW w:w="2338" w:type="dxa"/>
          </w:tcPr>
          <w:p w14:paraId="7B38D327" w14:textId="77777777" w:rsidR="00B856AD" w:rsidRPr="006B45FF" w:rsidRDefault="00B856AD" w:rsidP="00B856AD">
            <w:pPr>
              <w:keepNext/>
              <w:widowControl w:val="0"/>
            </w:pPr>
          </w:p>
        </w:tc>
        <w:tc>
          <w:tcPr>
            <w:tcW w:w="7230" w:type="dxa"/>
          </w:tcPr>
          <w:p w14:paraId="4E0981D8" w14:textId="501A41FB" w:rsidR="00B856AD" w:rsidRPr="006B45FF" w:rsidRDefault="00B856AD" w:rsidP="00B856AD">
            <w:pPr>
              <w:keepNext/>
              <w:widowControl w:val="0"/>
            </w:pPr>
            <w:r w:rsidRPr="006B45FF">
              <w:t xml:space="preserve">képviselő: </w:t>
            </w:r>
          </w:p>
        </w:tc>
      </w:tr>
      <w:tr w:rsidR="00B856AD" w:rsidRPr="006B45FF" w14:paraId="06704770" w14:textId="77777777">
        <w:tc>
          <w:tcPr>
            <w:tcW w:w="2338" w:type="dxa"/>
          </w:tcPr>
          <w:p w14:paraId="384757DB" w14:textId="77777777" w:rsidR="00B856AD" w:rsidRPr="006B45FF" w:rsidRDefault="00B856AD" w:rsidP="00B856AD">
            <w:pPr>
              <w:keepNext/>
              <w:widowControl w:val="0"/>
            </w:pPr>
          </w:p>
        </w:tc>
        <w:tc>
          <w:tcPr>
            <w:tcW w:w="7230" w:type="dxa"/>
          </w:tcPr>
          <w:p w14:paraId="24024726" w14:textId="1A621406" w:rsidR="00B856AD" w:rsidRPr="006B45FF" w:rsidRDefault="00B856AD" w:rsidP="00B856AD">
            <w:pPr>
              <w:keepNext/>
              <w:widowControl w:val="0"/>
            </w:pPr>
            <w:r w:rsidRPr="006B45FF">
              <w:t xml:space="preserve">bankszámla szám: </w:t>
            </w:r>
          </w:p>
        </w:tc>
      </w:tr>
      <w:tr w:rsidR="00B856AD" w:rsidRPr="006B45FF" w14:paraId="428B3BA9" w14:textId="77777777">
        <w:tc>
          <w:tcPr>
            <w:tcW w:w="2338" w:type="dxa"/>
          </w:tcPr>
          <w:p w14:paraId="1C7143DE" w14:textId="77777777" w:rsidR="00B856AD" w:rsidRPr="006B45FF" w:rsidRDefault="00B856AD" w:rsidP="00B856AD">
            <w:pPr>
              <w:keepNext/>
              <w:widowControl w:val="0"/>
            </w:pPr>
          </w:p>
        </w:tc>
        <w:tc>
          <w:tcPr>
            <w:tcW w:w="7230" w:type="dxa"/>
          </w:tcPr>
          <w:p w14:paraId="3731FBF5" w14:textId="77777777" w:rsidR="00E326C0" w:rsidRDefault="00B856AD" w:rsidP="00B856AD">
            <w:pPr>
              <w:keepNext/>
              <w:widowControl w:val="0"/>
            </w:pPr>
            <w:r w:rsidRPr="006B45FF">
              <w:t xml:space="preserve">a továbbiakban: Támogatott, </w:t>
            </w:r>
          </w:p>
          <w:p w14:paraId="40456D9F" w14:textId="49F97606" w:rsidR="00B856AD" w:rsidRPr="006B45FF" w:rsidRDefault="00E326C0" w:rsidP="00B856AD">
            <w:pPr>
              <w:keepNext/>
              <w:widowControl w:val="0"/>
            </w:pPr>
            <w:r>
              <w:t>Támogató és továbbiakban együtt</w:t>
            </w:r>
            <w:r w:rsidR="00B856AD" w:rsidRPr="006B45FF">
              <w:t xml:space="preserve"> Felek</w:t>
            </w:r>
          </w:p>
        </w:tc>
      </w:tr>
    </w:tbl>
    <w:p w14:paraId="727CA67F" w14:textId="579D055F" w:rsidR="00454CFC" w:rsidRPr="006B45FF" w:rsidRDefault="00F1400D">
      <w:pPr>
        <w:keepNext/>
        <w:widowControl w:val="0"/>
        <w:spacing w:before="120"/>
        <w:jc w:val="both"/>
      </w:pPr>
      <w:r w:rsidRPr="006B45FF">
        <w:t>kötöttek a mai napon, az alábbi feltételekkel:</w:t>
      </w:r>
    </w:p>
    <w:p w14:paraId="226961B9" w14:textId="03E15BDE" w:rsidR="008F664D" w:rsidRDefault="008F664D">
      <w:pPr>
        <w:pStyle w:val="Szvegtrzs"/>
        <w:keepNext/>
        <w:widowControl w:val="0"/>
        <w:rPr>
          <w:b/>
        </w:rPr>
      </w:pPr>
    </w:p>
    <w:p w14:paraId="778E0669" w14:textId="30D58CDA" w:rsidR="0074160C" w:rsidRPr="006B45FF" w:rsidRDefault="007645D4" w:rsidP="007645D4">
      <w:pPr>
        <w:pStyle w:val="Szvegtrzs"/>
        <w:keepNext/>
        <w:widowControl w:val="0"/>
        <w:numPr>
          <w:ilvl w:val="0"/>
          <w:numId w:val="42"/>
        </w:numPr>
        <w:rPr>
          <w:b/>
        </w:rPr>
      </w:pPr>
      <w:r>
        <w:rPr>
          <w:b/>
        </w:rPr>
        <w:t>A megállapodás előzményei, célja:</w:t>
      </w:r>
    </w:p>
    <w:p w14:paraId="4622C8CA" w14:textId="77777777" w:rsidR="007645D4" w:rsidRDefault="007645D4" w:rsidP="007645D4">
      <w:pPr>
        <w:pStyle w:val="Szvegtrzs"/>
        <w:keepNext/>
        <w:widowControl w:val="0"/>
      </w:pPr>
    </w:p>
    <w:p w14:paraId="5D3A115C" w14:textId="4A76AEF5" w:rsidR="00C13CB3" w:rsidRDefault="00106B04" w:rsidP="007645D4">
      <w:pPr>
        <w:pStyle w:val="Szvegtrzs"/>
        <w:keepNext/>
        <w:widowControl w:val="0"/>
      </w:pPr>
      <w:r>
        <w:t>Az államháztartás egyensúlyát javító különadóról és járadékról szóló 2006. évi LIX. törvény 8a továbbiakban: 2006. évi LIX. törvény) 4/A. § (14)-(19) bekezdései alapján a különadó alanyai, a fizetendő különadó összegét annak legfeljebb 50%-</w:t>
      </w:r>
      <w:proofErr w:type="spellStart"/>
      <w:r>
        <w:t>áig</w:t>
      </w:r>
      <w:proofErr w:type="spellEnd"/>
      <w:r>
        <w:t xml:space="preserve"> csökkenthetik a </w:t>
      </w:r>
      <w:r w:rsidR="00C13CB3">
        <w:t>kedvezményezett</w:t>
      </w:r>
      <w:r>
        <w:t xml:space="preserve"> célra nyújtott támogatás összegével. Kedvezményezett célokat a 2006. évi LIX. törvény 4/A. § (16) bekezdése határo</w:t>
      </w:r>
      <w:r w:rsidR="0097750C">
        <w:t>zza</w:t>
      </w:r>
      <w:r>
        <w:t xml:space="preserve"> meg, a</w:t>
      </w:r>
      <w:r w:rsidR="00F1400D" w:rsidRPr="006B45FF">
        <w:t xml:space="preserve"> társasági adóról és az osztalékadóról szóló 1996. évi LXXXI. törvény (a továbbiakban: TAO</w:t>
      </w:r>
      <w:r w:rsidR="00C13CB3">
        <w:t xml:space="preserve"> tv.</w:t>
      </w:r>
      <w:r w:rsidR="00F1400D" w:rsidRPr="006B45FF">
        <w:t>)</w:t>
      </w:r>
      <w:r w:rsidR="00C13CB3">
        <w:t xml:space="preserve"> 22. § (1) bekezdésének figyelembevételével.</w:t>
      </w:r>
    </w:p>
    <w:p w14:paraId="28DDE338" w14:textId="77777777" w:rsidR="00C13CB3" w:rsidRDefault="00C13CB3">
      <w:pPr>
        <w:pStyle w:val="Szvegtrzs"/>
        <w:keepNext/>
        <w:widowControl w:val="0"/>
      </w:pPr>
    </w:p>
    <w:p w14:paraId="151E6408" w14:textId="186EF828" w:rsidR="00C13CB3" w:rsidRDefault="00C13CB3">
      <w:pPr>
        <w:pStyle w:val="Szvegtrzs"/>
        <w:keepNext/>
        <w:widowControl w:val="0"/>
      </w:pPr>
      <w:r>
        <w:t>A 2006. évi LIX. törvény hivatkozott bekezdéseiben megfogalmazott szabályozás alapján a pénzügyi szervezetek különadójának csökkentésére abban az esetben kerülhet sor, ha a támogatással összefüggésben a Támogató teljesíti a Tao tv. 22/C. §-a szerinti ad</w:t>
      </w:r>
      <w:r w:rsidR="0097750C">
        <w:t>ó</w:t>
      </w:r>
      <w:r>
        <w:t>kedvezményre való jogosultság valamennyi feltételét, ide nem é</w:t>
      </w:r>
      <w:r w:rsidR="0097750C">
        <w:t>r</w:t>
      </w:r>
      <w:r>
        <w:t>ve a kiegészítő sportfejlesztési támo</w:t>
      </w:r>
      <w:r w:rsidR="0097750C">
        <w:t>g</w:t>
      </w:r>
      <w:r>
        <w:t>atás megfizetését.</w:t>
      </w:r>
    </w:p>
    <w:p w14:paraId="3386EA5F" w14:textId="59DA011F" w:rsidR="00C13CB3" w:rsidRDefault="00C13CB3">
      <w:pPr>
        <w:pStyle w:val="Szvegtrzs"/>
        <w:keepNext/>
        <w:widowControl w:val="0"/>
      </w:pPr>
    </w:p>
    <w:p w14:paraId="1B69EE76" w14:textId="25B6ABE8" w:rsidR="00C13CB3" w:rsidRDefault="00C13CB3">
      <w:pPr>
        <w:pStyle w:val="Szvegtrzs"/>
        <w:keepNext/>
        <w:widowControl w:val="0"/>
      </w:pPr>
      <w:r>
        <w:t>Az adókedvezmény igénybevételének feltétele, hogy a Támogató rendelkezzen az igazolás kiállításra jogosult által kibocsájtott támogatási igazolással, az abban foglaltak szerint az átutalást teljesítse, és a Tao. tv. 22</w:t>
      </w:r>
      <w:r w:rsidR="00202073">
        <w:t>/</w:t>
      </w:r>
      <w:r>
        <w:t>C. §-a szerinti további előí</w:t>
      </w:r>
      <w:r w:rsidR="0097750C">
        <w:t>r</w:t>
      </w:r>
      <w:r>
        <w:t>ásoknak eleget tegyen.</w:t>
      </w:r>
    </w:p>
    <w:p w14:paraId="098A0D39" w14:textId="77777777" w:rsidR="0097750C" w:rsidRDefault="0097750C">
      <w:pPr>
        <w:pStyle w:val="Szvegtrzs"/>
        <w:keepNext/>
        <w:widowControl w:val="0"/>
      </w:pPr>
    </w:p>
    <w:p w14:paraId="79762F13" w14:textId="688D7449" w:rsidR="00454CFC" w:rsidRDefault="00F1400D">
      <w:pPr>
        <w:pStyle w:val="Szvegtrzs"/>
        <w:keepNext/>
        <w:widowControl w:val="0"/>
      </w:pPr>
      <w:r w:rsidRPr="006B45FF">
        <w:t xml:space="preserve">A látvány-csapatsport támogatását biztosító támogatási igazolás kiállításáról, felhasználásáról, a támogatás elszámolásának és ellenőrzésének, valamint visszafizetésének szabályairól szóló </w:t>
      </w:r>
      <w:r w:rsidR="00C94DED" w:rsidRPr="006B45FF">
        <w:t>107</w:t>
      </w:r>
      <w:r w:rsidRPr="006B45FF">
        <w:t>/2011. (</w:t>
      </w:r>
      <w:r w:rsidR="00C94DED" w:rsidRPr="006B45FF">
        <w:t>VI. 30.</w:t>
      </w:r>
      <w:r w:rsidRPr="006B45FF">
        <w:t xml:space="preserve">) Korm. rendelet értelmében a támogatási igazolás kiállításának előzetes feltétele, hogy a támogatás igénybevételére jogosult szervezet a tervezett támogatással érintett sportfejlesztési programját annak tervezett megvalósítását megelőzően az ellenőrző szervezet </w:t>
      </w:r>
      <w:r w:rsidRPr="006B45FF">
        <w:lastRenderedPageBreak/>
        <w:t>részére jóváhagyás céljából benyújtsa.</w:t>
      </w:r>
    </w:p>
    <w:p w14:paraId="15B301EB" w14:textId="77777777" w:rsidR="0097750C" w:rsidRPr="006B45FF" w:rsidRDefault="0097750C">
      <w:pPr>
        <w:pStyle w:val="Szvegtrzs"/>
        <w:keepNext/>
        <w:widowControl w:val="0"/>
      </w:pPr>
    </w:p>
    <w:p w14:paraId="71DC5E1F" w14:textId="0F5D4F58" w:rsidR="00975ADF" w:rsidRDefault="00F1400D">
      <w:pPr>
        <w:pStyle w:val="Szvegtrzs"/>
        <w:keepNext/>
        <w:widowControl w:val="0"/>
      </w:pPr>
      <w:r w:rsidRPr="006B45FF">
        <w:t xml:space="preserve">Támogatott ezen kötelezettségének eleget tett és sportfejlesztési programját </w:t>
      </w:r>
      <w:r w:rsidR="00A114CC">
        <w:t>ki/</w:t>
      </w:r>
      <w:proofErr w:type="gramStart"/>
      <w:r w:rsidR="00A114CC">
        <w:t>JH</w:t>
      </w:r>
      <w:r w:rsidR="00322CD0">
        <w:t>..</w:t>
      </w:r>
      <w:proofErr w:type="gramEnd"/>
      <w:r w:rsidR="00A114CC">
        <w:t>-</w:t>
      </w:r>
      <w:r w:rsidR="00322CD0">
        <w:t>……..</w:t>
      </w:r>
      <w:r w:rsidR="00A114CC">
        <w:t>/20</w:t>
      </w:r>
      <w:r w:rsidR="00322CD0">
        <w:t>…..</w:t>
      </w:r>
      <w:r w:rsidR="00A114CC">
        <w:t>/</w:t>
      </w:r>
      <w:r w:rsidR="00322CD0">
        <w:t xml:space="preserve">MRSZ </w:t>
      </w:r>
      <w:r w:rsidRPr="006B45FF">
        <w:t>nyilvántartási számon az ellenőrző szervezet jóváhagyta.</w:t>
      </w:r>
    </w:p>
    <w:p w14:paraId="09B99493" w14:textId="2F858852" w:rsidR="0097750C" w:rsidRDefault="0097750C">
      <w:pPr>
        <w:pStyle w:val="Szvegtrzs"/>
        <w:keepNext/>
        <w:widowControl w:val="0"/>
      </w:pPr>
    </w:p>
    <w:p w14:paraId="30CB7F1E" w14:textId="395343FF" w:rsidR="0097750C" w:rsidRDefault="0097750C">
      <w:pPr>
        <w:pStyle w:val="Szvegtrzs"/>
        <w:keepNext/>
        <w:widowControl w:val="0"/>
      </w:pPr>
      <w:r>
        <w:t>Fentiek alapján a Támogatott jogosult a támogatás 2006. évi LIX. törvény szerinti kedvezményezett célra történő felhasználására.</w:t>
      </w:r>
    </w:p>
    <w:p w14:paraId="441BD7E6" w14:textId="77777777" w:rsidR="00975ADF" w:rsidRDefault="00975ADF">
      <w:pPr>
        <w:pStyle w:val="Szvegtrzs"/>
        <w:keepNext/>
        <w:widowControl w:val="0"/>
      </w:pPr>
    </w:p>
    <w:p w14:paraId="45F8F46C" w14:textId="2D217440" w:rsidR="00454CFC" w:rsidRPr="006B45FF" w:rsidRDefault="00975ADF">
      <w:pPr>
        <w:pStyle w:val="Szvegtrzs"/>
        <w:keepNext/>
        <w:widowControl w:val="0"/>
      </w:pPr>
      <w:r>
        <w:t>Támogató a jelen megállapodás aláírásával kijelenti, hogy üzleti évének fordulónapja:</w:t>
      </w:r>
      <w:r w:rsidR="00F14B20">
        <w:t xml:space="preserve"> 20</w:t>
      </w:r>
      <w:r w:rsidR="00322CD0">
        <w:t>…</w:t>
      </w:r>
      <w:r w:rsidR="00F14B20">
        <w:t xml:space="preserve">. </w:t>
      </w:r>
      <w:r w:rsidRPr="00322CD0">
        <w:t>………….</w:t>
      </w:r>
      <w:r w:rsidR="00F1400D" w:rsidRPr="006B45FF">
        <w:t xml:space="preserve"> </w:t>
      </w:r>
    </w:p>
    <w:p w14:paraId="451A70E2" w14:textId="77777777" w:rsidR="008F664D" w:rsidRPr="006B45FF" w:rsidRDefault="008F664D">
      <w:pPr>
        <w:pStyle w:val="Szvegtrzs"/>
        <w:keepNext/>
        <w:widowControl w:val="0"/>
      </w:pPr>
    </w:p>
    <w:p w14:paraId="7AC5AB46" w14:textId="4B6273F4" w:rsidR="00454CFC" w:rsidRDefault="00F1400D">
      <w:pPr>
        <w:pStyle w:val="Szvegtrzs"/>
        <w:keepNext/>
        <w:widowControl w:val="0"/>
      </w:pPr>
      <w:r w:rsidRPr="006B45FF">
        <w:t>Mindezekre tekintettel a felek az alábbi Megállapodást kötik:</w:t>
      </w:r>
    </w:p>
    <w:p w14:paraId="0C4886AE" w14:textId="3FFE0788" w:rsidR="00454CFC" w:rsidRPr="006B45FF" w:rsidRDefault="00F1400D" w:rsidP="007645D4">
      <w:pPr>
        <w:pStyle w:val="Szvegtrzs"/>
        <w:keepNext/>
        <w:widowControl w:val="0"/>
        <w:numPr>
          <w:ilvl w:val="0"/>
          <w:numId w:val="42"/>
        </w:numPr>
        <w:spacing w:before="240" w:after="240"/>
      </w:pPr>
      <w:r w:rsidRPr="006B45FF">
        <w:rPr>
          <w:b/>
        </w:rPr>
        <w:t xml:space="preserve">A </w:t>
      </w:r>
      <w:r w:rsidR="007645D4">
        <w:rPr>
          <w:b/>
        </w:rPr>
        <w:t>m</w:t>
      </w:r>
      <w:r w:rsidRPr="006B45FF">
        <w:rPr>
          <w:b/>
        </w:rPr>
        <w:t>egállapodás tárgya</w:t>
      </w:r>
    </w:p>
    <w:p w14:paraId="091284BB" w14:textId="523C69B8" w:rsidR="00490443" w:rsidRDefault="00F1400D" w:rsidP="00490443">
      <w:pPr>
        <w:keepNext/>
        <w:widowControl w:val="0"/>
        <w:jc w:val="both"/>
      </w:pPr>
      <w:r w:rsidRPr="006B45FF">
        <w:t>A megállapodás tárgya vissza nem térítendő támogatás biztosítása a Támogatott részére sportfejlesztési programj</w:t>
      </w:r>
      <w:r w:rsidR="0097750C">
        <w:t>a szerinti kedvezményezett célra történő felhasználására, a Támogató részéről pedig a 2006. évi LIX. törvény szerinti különadó összegének csökkentése</w:t>
      </w:r>
      <w:r w:rsidRPr="006B45FF">
        <w:t>.</w:t>
      </w:r>
    </w:p>
    <w:p w14:paraId="6265C981" w14:textId="77777777" w:rsidR="007645D4" w:rsidRDefault="007645D4" w:rsidP="007645D4"/>
    <w:p w14:paraId="66C7AFD8" w14:textId="4CF8376C" w:rsidR="00C94DED" w:rsidRPr="007645D4" w:rsidRDefault="00C94DED" w:rsidP="007645D4">
      <w:pPr>
        <w:pStyle w:val="Listaszerbekezds"/>
        <w:numPr>
          <w:ilvl w:val="0"/>
          <w:numId w:val="42"/>
        </w:numPr>
      </w:pPr>
      <w:r w:rsidRPr="007645D4">
        <w:rPr>
          <w:b/>
        </w:rPr>
        <w:t>A támogatás összege</w:t>
      </w:r>
    </w:p>
    <w:p w14:paraId="6A8E17D5" w14:textId="77777777" w:rsidR="007B09AC" w:rsidRDefault="007B09AC" w:rsidP="002D1CC5">
      <w:pPr>
        <w:pStyle w:val="Szvegtrzs"/>
        <w:keepNext/>
        <w:widowControl w:val="0"/>
      </w:pPr>
    </w:p>
    <w:p w14:paraId="64637E3E" w14:textId="66BFB56F" w:rsidR="002C0E53" w:rsidRPr="006B45FF" w:rsidRDefault="00C94DED" w:rsidP="002D1CC5">
      <w:pPr>
        <w:pStyle w:val="Szvegtrzs"/>
        <w:keepNext/>
        <w:widowControl w:val="0"/>
      </w:pPr>
      <w:r w:rsidRPr="006B45FF">
        <w:t>A Támogató a</w:t>
      </w:r>
      <w:r w:rsidR="007645D4">
        <w:t xml:space="preserve"> 2006. évi LIX. törvény és a</w:t>
      </w:r>
      <w:r w:rsidRPr="006B45FF">
        <w:t xml:space="preserve"> T</w:t>
      </w:r>
      <w:r w:rsidR="007645D4">
        <w:t>ao.</w:t>
      </w:r>
      <w:r w:rsidRPr="006B45FF">
        <w:t xml:space="preserve"> törvény </w:t>
      </w:r>
      <w:r w:rsidR="007645D4">
        <w:t>alapján a látvány-csapatsport támogatás keretén belül mindösszesen</w:t>
      </w:r>
      <w:r w:rsidR="00DB1AB0">
        <w:t xml:space="preserve"> </w:t>
      </w:r>
      <w:proofErr w:type="gramStart"/>
      <w:r w:rsidR="00DB1AB0">
        <w:t>…….</w:t>
      </w:r>
      <w:proofErr w:type="gramEnd"/>
      <w:r w:rsidR="00DB1AB0">
        <w:t>.</w:t>
      </w:r>
      <w:r w:rsidR="00F14B20">
        <w:t xml:space="preserve">,- </w:t>
      </w:r>
      <w:r w:rsidRPr="006B45FF">
        <w:t>Ft</w:t>
      </w:r>
      <w:r w:rsidR="00657E72" w:rsidRPr="006B45FF">
        <w:t xml:space="preserve">, azaz </w:t>
      </w:r>
      <w:r w:rsidR="00DB1AB0">
        <w:t>……………………………….</w:t>
      </w:r>
      <w:r w:rsidR="00657E72" w:rsidRPr="006B45FF">
        <w:t xml:space="preserve"> forint</w:t>
      </w:r>
      <w:r w:rsidRPr="006B45FF">
        <w:t xml:space="preserve"> vissza nem térítendő támogatást nyújt Támogatott részére</w:t>
      </w:r>
      <w:r w:rsidR="002C0E53" w:rsidRPr="006B45FF">
        <w:t xml:space="preserve"> az alábbi jogcímekre és összegekben:</w:t>
      </w:r>
    </w:p>
    <w:p w14:paraId="3F5A7700" w14:textId="4999BB1E" w:rsidR="002D1CC5" w:rsidRDefault="002D1CC5" w:rsidP="002D1CC5">
      <w:pPr>
        <w:pStyle w:val="Szvegtrzs"/>
        <w:keepNext/>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4"/>
        <w:gridCol w:w="2956"/>
      </w:tblGrid>
      <w:tr w:rsidR="002D1CC5" w:rsidRPr="006B45FF" w14:paraId="47D90487" w14:textId="77777777" w:rsidTr="003E6A5F">
        <w:tc>
          <w:tcPr>
            <w:tcW w:w="6104" w:type="dxa"/>
            <w:shd w:val="clear" w:color="auto" w:fill="auto"/>
          </w:tcPr>
          <w:p w14:paraId="6F6F83C2" w14:textId="77777777" w:rsidR="002D1CC5" w:rsidRPr="006B45FF" w:rsidRDefault="002D1CC5" w:rsidP="002D1CC5">
            <w:pPr>
              <w:pStyle w:val="Szvegtrzs"/>
              <w:keepNext/>
              <w:widowControl w:val="0"/>
              <w:numPr>
                <w:ilvl w:val="0"/>
                <w:numId w:val="35"/>
              </w:numPr>
            </w:pPr>
            <w:r w:rsidRPr="006B45FF">
              <w:t>A TAO tv. 22/C. § (1) bekezdés szerinti jogcím megnevezése</w:t>
            </w:r>
          </w:p>
        </w:tc>
        <w:tc>
          <w:tcPr>
            <w:tcW w:w="2956" w:type="dxa"/>
            <w:shd w:val="clear" w:color="auto" w:fill="auto"/>
          </w:tcPr>
          <w:p w14:paraId="241EACD4" w14:textId="77777777" w:rsidR="002D1CC5" w:rsidRPr="006B45FF" w:rsidRDefault="002D1CC5" w:rsidP="00F650B4">
            <w:pPr>
              <w:pStyle w:val="Szvegtrzs"/>
              <w:keepNext/>
              <w:widowControl w:val="0"/>
              <w:jc w:val="center"/>
            </w:pPr>
            <w:r w:rsidRPr="006B45FF">
              <w:t>Összeg (Ft)</w:t>
            </w:r>
          </w:p>
        </w:tc>
      </w:tr>
      <w:tr w:rsidR="002D1CC5" w:rsidRPr="006B45FF" w14:paraId="6A117D87" w14:textId="77777777" w:rsidTr="00322CD0">
        <w:trPr>
          <w:trHeight w:val="465"/>
        </w:trPr>
        <w:tc>
          <w:tcPr>
            <w:tcW w:w="6104" w:type="dxa"/>
            <w:shd w:val="clear" w:color="auto" w:fill="auto"/>
          </w:tcPr>
          <w:p w14:paraId="6B8F7BC4" w14:textId="5F5785AA" w:rsidR="002D1CC5" w:rsidRPr="006B45FF" w:rsidRDefault="00322CD0" w:rsidP="00F650B4">
            <w:pPr>
              <w:pStyle w:val="Szvegtrzs"/>
              <w:keepNext/>
              <w:widowControl w:val="0"/>
            </w:pPr>
            <w:r>
              <w:t>……………………………</w:t>
            </w:r>
            <w:r w:rsidR="000E37FC">
              <w:t xml:space="preserve"> jogcím</w:t>
            </w:r>
          </w:p>
        </w:tc>
        <w:tc>
          <w:tcPr>
            <w:tcW w:w="2956" w:type="dxa"/>
            <w:shd w:val="clear" w:color="auto" w:fill="auto"/>
          </w:tcPr>
          <w:p w14:paraId="7A8C0E67" w14:textId="747947BE" w:rsidR="002D1CC5" w:rsidRPr="006B45FF" w:rsidRDefault="00322CD0" w:rsidP="00F650B4">
            <w:pPr>
              <w:pStyle w:val="Szvegtrzs"/>
              <w:keepNext/>
              <w:widowControl w:val="0"/>
            </w:pPr>
            <w:r>
              <w:t>…………</w:t>
            </w:r>
            <w:proofErr w:type="gramStart"/>
            <w:r>
              <w:t>…….</w:t>
            </w:r>
            <w:proofErr w:type="gramEnd"/>
            <w:r>
              <w:t>.</w:t>
            </w:r>
            <w:r w:rsidR="000E37FC">
              <w:t>,- Ft</w:t>
            </w:r>
          </w:p>
        </w:tc>
      </w:tr>
    </w:tbl>
    <w:p w14:paraId="3C09847A" w14:textId="77777777" w:rsidR="002D1CC5" w:rsidRPr="006B45FF" w:rsidRDefault="002D1CC5" w:rsidP="002D1CC5">
      <w:pPr>
        <w:pStyle w:val="Szvegtrzs"/>
        <w:keepNext/>
        <w:widowControl w:val="0"/>
      </w:pPr>
    </w:p>
    <w:p w14:paraId="7997DD22" w14:textId="77777777" w:rsidR="006913A5" w:rsidRPr="00FB27E4" w:rsidRDefault="002C0E53" w:rsidP="007645D4">
      <w:pPr>
        <w:pStyle w:val="Szvegtrzs"/>
        <w:keepNext/>
        <w:widowControl w:val="0"/>
        <w:numPr>
          <w:ilvl w:val="0"/>
          <w:numId w:val="42"/>
        </w:numPr>
        <w:spacing w:before="240" w:after="240"/>
        <w:rPr>
          <w:b/>
        </w:rPr>
      </w:pPr>
      <w:r w:rsidRPr="00FB27E4">
        <w:rPr>
          <w:b/>
        </w:rPr>
        <w:t>A támogatással összefüggésben ellátott hatósági és szolgáltatási feladatok</w:t>
      </w:r>
    </w:p>
    <w:p w14:paraId="14739A8A" w14:textId="6BC22F2B" w:rsidR="002C0E53" w:rsidRPr="006B45FF" w:rsidRDefault="006913A5" w:rsidP="006913A5">
      <w:pPr>
        <w:pStyle w:val="Szvegtrzs"/>
        <w:keepNext/>
        <w:widowControl w:val="0"/>
        <w:spacing w:before="240" w:after="240"/>
      </w:pPr>
      <w:r w:rsidRPr="006913A5">
        <w:t>A Támogató a jelen Megállapodás aláírásával kötelezettséget vállal arra, hogy a jóváhagyó szervezet által kiállított támogatási igazolás alapján és annak rendelkezései szerint – a Kormányrendelet szabályaira figyelemmel – a nyújtott támogatás – támogatási időszakonként számított – teljes összegéből, ezen összeg 1%-</w:t>
      </w:r>
      <w:proofErr w:type="spellStart"/>
      <w:r w:rsidRPr="006913A5">
        <w:t>ának</w:t>
      </w:r>
      <w:proofErr w:type="spellEnd"/>
      <w:r w:rsidR="00FB27E4">
        <w:t xml:space="preserve">, </w:t>
      </w:r>
      <w:r w:rsidR="002C0E53" w:rsidRPr="006B45FF">
        <w:t>azaz egy százalékának</w:t>
      </w:r>
    </w:p>
    <w:p w14:paraId="31FC4D64" w14:textId="4E4474E7" w:rsidR="002C0E53" w:rsidRPr="006B45FF" w:rsidRDefault="002C0E53" w:rsidP="002C0E53">
      <w:pPr>
        <w:pStyle w:val="Szvegtrzs"/>
        <w:keepNext/>
        <w:widowControl w:val="0"/>
        <w:numPr>
          <w:ilvl w:val="0"/>
          <w:numId w:val="38"/>
        </w:numPr>
      </w:pPr>
      <w:r w:rsidRPr="006B45FF">
        <w:t>az 1/3-át a 10032000-</w:t>
      </w:r>
      <w:r w:rsidR="00E94D14">
        <w:t>01425190</w:t>
      </w:r>
      <w:r w:rsidRPr="006B45FF">
        <w:t xml:space="preserve">-00000000 számú célelszámolási keretszámlára (Emberi Erőforrások Minisztérium számlaszáma) </w:t>
      </w:r>
    </w:p>
    <w:p w14:paraId="3731C414" w14:textId="6B8CC3BC" w:rsidR="002C0E53" w:rsidRPr="006B45FF" w:rsidRDefault="002C0E53" w:rsidP="002C0E53">
      <w:pPr>
        <w:pStyle w:val="Szvegtrzs"/>
        <w:keepNext/>
        <w:widowControl w:val="0"/>
        <w:numPr>
          <w:ilvl w:val="0"/>
          <w:numId w:val="38"/>
        </w:numPr>
      </w:pPr>
      <w:r w:rsidRPr="006B45FF">
        <w:t xml:space="preserve">a 2/3-át, </w:t>
      </w:r>
      <w:r w:rsidR="00734C70">
        <w:t>10300002-10564905-49020184</w:t>
      </w:r>
      <w:r w:rsidR="00975ADF">
        <w:t xml:space="preserve"> számú</w:t>
      </w:r>
      <w:r w:rsidR="00734C70">
        <w:t xml:space="preserve"> </w:t>
      </w:r>
      <w:r w:rsidR="00975ADF">
        <w:t xml:space="preserve">bankszámlára </w:t>
      </w:r>
      <w:r w:rsidRPr="006B45FF">
        <w:t xml:space="preserve">(Magyar Röplabda Szövetség számlaszáma) </w:t>
      </w:r>
    </w:p>
    <w:p w14:paraId="0B3C0970" w14:textId="77777777" w:rsidR="002C0E53" w:rsidRPr="006B45FF" w:rsidRDefault="002C0E53" w:rsidP="002C0E53">
      <w:pPr>
        <w:pStyle w:val="Szvegtrzs"/>
        <w:keepNext/>
        <w:widowControl w:val="0"/>
      </w:pPr>
    </w:p>
    <w:p w14:paraId="1942BCD2" w14:textId="62B8AEC9" w:rsidR="002C0E53" w:rsidRDefault="002C0E53" w:rsidP="002C0E53">
      <w:pPr>
        <w:pStyle w:val="Szvegtrzs"/>
        <w:keepNext/>
        <w:widowControl w:val="0"/>
      </w:pPr>
      <w:r w:rsidRPr="006B45FF">
        <w:t>a támogatás megfizetésével egyidejűleg befizeti. A Támogató a befizetést a közlemény rovatban a következő információk feltüntetésével egyidejűleg teljesíti: 1% 1/3-a, támogatási igazolás száma, Támogatott</w:t>
      </w:r>
      <w:r w:rsidR="00256DBC">
        <w:t xml:space="preserve"> szervezet rövidített</w:t>
      </w:r>
      <w:r w:rsidRPr="006B45FF">
        <w:t xml:space="preserve"> </w:t>
      </w:r>
      <w:r w:rsidR="00256DBC">
        <w:t>neve</w:t>
      </w:r>
      <w:r w:rsidRPr="006B45FF">
        <w:t xml:space="preserve">, valamint az 1% 2/3-a, támogatási </w:t>
      </w:r>
      <w:r w:rsidRPr="006B45FF">
        <w:lastRenderedPageBreak/>
        <w:t>igazolás száma, Támogatott megnevezése.</w:t>
      </w:r>
    </w:p>
    <w:p w14:paraId="227BB2F7" w14:textId="77777777" w:rsidR="002C0E53" w:rsidRPr="006B45FF" w:rsidRDefault="002C0E53" w:rsidP="002C0E53">
      <w:pPr>
        <w:pStyle w:val="Szvegtrzs"/>
        <w:keepNext/>
        <w:widowControl w:val="0"/>
      </w:pPr>
    </w:p>
    <w:p w14:paraId="7E8D7356" w14:textId="77777777" w:rsidR="00454CFC" w:rsidRPr="006B45FF" w:rsidRDefault="00F1400D" w:rsidP="007645D4">
      <w:pPr>
        <w:keepNext/>
        <w:widowControl w:val="0"/>
        <w:numPr>
          <w:ilvl w:val="0"/>
          <w:numId w:val="42"/>
        </w:numPr>
        <w:spacing w:before="240" w:after="240"/>
        <w:ind w:left="357" w:hanging="357"/>
        <w:jc w:val="both"/>
        <w:rPr>
          <w:b/>
        </w:rPr>
      </w:pPr>
      <w:r w:rsidRPr="006B45FF">
        <w:rPr>
          <w:b/>
        </w:rPr>
        <w:t>A folyósítás időtartama</w:t>
      </w:r>
    </w:p>
    <w:p w14:paraId="138EA0A2" w14:textId="344C822E" w:rsidR="00454CFC" w:rsidRPr="006B45FF" w:rsidRDefault="00586914" w:rsidP="00734C70">
      <w:pPr>
        <w:keepNext/>
        <w:widowControl w:val="0"/>
        <w:jc w:val="both"/>
      </w:pPr>
      <w:r w:rsidRPr="006B45FF">
        <w:t xml:space="preserve">Támogató a támogatást </w:t>
      </w:r>
      <w:r w:rsidR="00390559">
        <w:t>SFP-</w:t>
      </w:r>
      <w:proofErr w:type="gramStart"/>
      <w:r w:rsidR="00390559">
        <w:t>…….</w:t>
      </w:r>
      <w:proofErr w:type="gramEnd"/>
      <w:r w:rsidR="000E37FC">
        <w:t>/20</w:t>
      </w:r>
      <w:r w:rsidR="00390559">
        <w:t>…</w:t>
      </w:r>
      <w:r w:rsidR="000E37FC">
        <w:t>/</w:t>
      </w:r>
      <w:r w:rsidR="00390559">
        <w:t>MRSZ</w:t>
      </w:r>
      <w:r w:rsidR="000E37FC">
        <w:t xml:space="preserve"> nyilvántartás</w:t>
      </w:r>
      <w:r w:rsidR="00256DBC">
        <w:t>i számon jóváhagyott</w:t>
      </w:r>
      <w:r w:rsidR="000E37FC">
        <w:t xml:space="preserve"> program </w:t>
      </w:r>
      <w:r w:rsidR="00390559">
        <w:t>felhasználási</w:t>
      </w:r>
      <w:r w:rsidR="000E37FC">
        <w:t xml:space="preserve"> időszakára </w:t>
      </w:r>
      <w:r w:rsidR="00F1400D" w:rsidRPr="006B45FF">
        <w:t>biztosítja</w:t>
      </w:r>
      <w:r w:rsidR="007832AD" w:rsidRPr="006B45FF">
        <w:t>.</w:t>
      </w:r>
    </w:p>
    <w:p w14:paraId="61B51A07" w14:textId="5A91D503" w:rsidR="00454CFC" w:rsidRPr="006B45FF" w:rsidRDefault="001C09EA" w:rsidP="00734C70">
      <w:pPr>
        <w:keepNext/>
        <w:widowControl w:val="0"/>
        <w:jc w:val="both"/>
      </w:pPr>
      <w:r w:rsidRPr="001D56FB">
        <w:t xml:space="preserve">A </w:t>
      </w:r>
      <w:r w:rsidR="00256DBC">
        <w:t>Támogató</w:t>
      </w:r>
      <w:r w:rsidRPr="001D56FB">
        <w:t xml:space="preserve"> a támogatást az arra jogosult önálló fizetési számlájára történő átutalással a támogatási igazolás kézhezvételét</w:t>
      </w:r>
      <w:r w:rsidR="00464D6C">
        <w:t>ől számított ……………………… napon belül</w:t>
      </w:r>
      <w:r w:rsidRPr="001D56FB">
        <w:t xml:space="preserve"> </w:t>
      </w:r>
      <w:r w:rsidR="00464D6C">
        <w:t>folyósítja.</w:t>
      </w:r>
    </w:p>
    <w:p w14:paraId="51089543" w14:textId="77777777" w:rsidR="002C0E53" w:rsidRPr="006B45FF" w:rsidRDefault="002C0E53" w:rsidP="002C0E53">
      <w:pPr>
        <w:keepNext/>
        <w:widowControl w:val="0"/>
        <w:jc w:val="both"/>
      </w:pPr>
    </w:p>
    <w:p w14:paraId="51531E81" w14:textId="3DC23855" w:rsidR="00454CFC" w:rsidRDefault="00F1400D" w:rsidP="007645D4">
      <w:pPr>
        <w:keepNext/>
        <w:widowControl w:val="0"/>
        <w:numPr>
          <w:ilvl w:val="0"/>
          <w:numId w:val="42"/>
        </w:numPr>
        <w:jc w:val="both"/>
        <w:rPr>
          <w:b/>
        </w:rPr>
      </w:pPr>
      <w:r w:rsidRPr="006B45FF">
        <w:rPr>
          <w:b/>
        </w:rPr>
        <w:t>A támogatás felhasználása</w:t>
      </w:r>
    </w:p>
    <w:p w14:paraId="5EF7FCE1" w14:textId="77777777" w:rsidR="000D1FB6" w:rsidRPr="006B45FF" w:rsidRDefault="000D1FB6" w:rsidP="000D1FB6">
      <w:pPr>
        <w:keepNext/>
        <w:widowControl w:val="0"/>
        <w:ind w:left="720"/>
        <w:jc w:val="both"/>
        <w:rPr>
          <w:b/>
        </w:rPr>
      </w:pPr>
    </w:p>
    <w:p w14:paraId="7CC61BAB" w14:textId="2746D374" w:rsidR="00454CFC" w:rsidRDefault="00F1400D">
      <w:pPr>
        <w:pStyle w:val="Szvegtrzs"/>
        <w:keepNext/>
        <w:widowControl w:val="0"/>
      </w:pPr>
      <w:r w:rsidRPr="006B45FF">
        <w:t>A Támogatott a kapott támogatást</w:t>
      </w:r>
      <w:r w:rsidR="00256DBC">
        <w:t xml:space="preserve"> a Magyar Röplabda Szövetség,</w:t>
      </w:r>
      <w:r w:rsidR="00C33CEF">
        <w:t xml:space="preserve"> mint jóváhagyást végző szervezet által</w:t>
      </w:r>
      <w:r w:rsidR="002C0E53" w:rsidRPr="006B45FF">
        <w:t xml:space="preserve"> </w:t>
      </w:r>
      <w:r w:rsidR="000E37FC">
        <w:t>ki/</w:t>
      </w:r>
      <w:proofErr w:type="gramStart"/>
      <w:r w:rsidR="000E37FC">
        <w:t>JH</w:t>
      </w:r>
      <w:r w:rsidR="00390559">
        <w:t>….</w:t>
      </w:r>
      <w:proofErr w:type="gramEnd"/>
      <w:r w:rsidR="00390559">
        <w:t>.</w:t>
      </w:r>
      <w:r w:rsidR="000E37FC">
        <w:t>-0</w:t>
      </w:r>
      <w:r w:rsidR="00390559">
        <w:t>……</w:t>
      </w:r>
      <w:r w:rsidR="000E37FC">
        <w:t>/20</w:t>
      </w:r>
      <w:r w:rsidR="00390559">
        <w:t>..</w:t>
      </w:r>
      <w:r w:rsidR="000E37FC">
        <w:t>/</w:t>
      </w:r>
      <w:r w:rsidR="00390559">
        <w:t>MRSZ</w:t>
      </w:r>
      <w:r w:rsidR="000E37FC" w:rsidRPr="00871DF3">
        <w:rPr>
          <w:rFonts w:ascii="Calibri" w:hAnsi="Calibri"/>
          <w:b/>
        </w:rPr>
        <w:t xml:space="preserve"> </w:t>
      </w:r>
      <w:r w:rsidR="000E37FC" w:rsidRPr="000E37FC">
        <w:rPr>
          <w:rFonts w:ascii="Calibri" w:hAnsi="Calibri"/>
          <w:bCs/>
        </w:rPr>
        <w:t>nyilvántartás</w:t>
      </w:r>
      <w:r w:rsidR="000E37FC">
        <w:rPr>
          <w:rFonts w:ascii="Calibri" w:hAnsi="Calibri"/>
          <w:bCs/>
        </w:rPr>
        <w:t>i</w:t>
      </w:r>
      <w:r w:rsidR="000E37FC" w:rsidRPr="000E37FC">
        <w:t xml:space="preserve"> </w:t>
      </w:r>
      <w:r w:rsidR="002C0E53" w:rsidRPr="006B45FF">
        <w:t>szám</w:t>
      </w:r>
      <w:r w:rsidR="00C33CEF">
        <w:t>on kiállított</w:t>
      </w:r>
      <w:r w:rsidR="002C0E53" w:rsidRPr="006B45FF">
        <w:t xml:space="preserve"> határozata alapján</w:t>
      </w:r>
      <w:r w:rsidR="00C33CEF">
        <w:t>, a támogatási igazoláson feltüntetett jogcímen, a</w:t>
      </w:r>
      <w:r w:rsidR="002C0E53" w:rsidRPr="006B45FF">
        <w:t xml:space="preserve"> </w:t>
      </w:r>
      <w:r w:rsidRPr="006B45FF">
        <w:t>sportfejlesztési programjában rögzített célok</w:t>
      </w:r>
      <w:r w:rsidR="00FB27E4" w:rsidRPr="00FB27E4">
        <w:t>,</w:t>
      </w:r>
      <w:r w:rsidR="00FB27E4" w:rsidRPr="006B45FF">
        <w:t xml:space="preserve"> elérése érdekében</w:t>
      </w:r>
      <w:r w:rsidR="00C33CEF">
        <w:t xml:space="preserve"> </w:t>
      </w:r>
      <w:r w:rsidRPr="006B45FF">
        <w:t>használhatja fel.</w:t>
      </w:r>
    </w:p>
    <w:p w14:paraId="632AC36F" w14:textId="7A985F4C" w:rsidR="000D1FB6" w:rsidRDefault="000D1FB6">
      <w:pPr>
        <w:pStyle w:val="Szvegtrzs"/>
        <w:keepNext/>
        <w:widowControl w:val="0"/>
      </w:pPr>
    </w:p>
    <w:p w14:paraId="428CEEFB" w14:textId="4519149F" w:rsidR="000D1FB6" w:rsidRDefault="000D1FB6" w:rsidP="000D1FB6">
      <w:pPr>
        <w:pStyle w:val="Szvegtrzs"/>
        <w:keepNext/>
        <w:widowControl w:val="0"/>
        <w:numPr>
          <w:ilvl w:val="0"/>
          <w:numId w:val="42"/>
        </w:numPr>
        <w:rPr>
          <w:b/>
          <w:bCs/>
        </w:rPr>
      </w:pPr>
      <w:r w:rsidRPr="007B7B3E">
        <w:rPr>
          <w:b/>
          <w:bCs/>
        </w:rPr>
        <w:t>Kiegészítő sportfejlesztési támogatás</w:t>
      </w:r>
    </w:p>
    <w:p w14:paraId="6E38E90E" w14:textId="32AD272C" w:rsidR="007B7B3E" w:rsidRDefault="007B7B3E" w:rsidP="007B7B3E">
      <w:pPr>
        <w:pStyle w:val="Szvegtrzs"/>
        <w:keepNext/>
        <w:widowControl w:val="0"/>
        <w:rPr>
          <w:b/>
          <w:bCs/>
        </w:rPr>
      </w:pPr>
    </w:p>
    <w:p w14:paraId="37C4A07F" w14:textId="5AE10DFD" w:rsidR="007B7B3E" w:rsidRPr="007B7B3E" w:rsidRDefault="007B7B3E" w:rsidP="007B7B3E">
      <w:pPr>
        <w:pStyle w:val="Szvegtrzs"/>
        <w:keepNext/>
        <w:widowControl w:val="0"/>
      </w:pPr>
      <w:r w:rsidRPr="007B7B3E">
        <w:t>A 2006. évi LIX. t</w:t>
      </w:r>
      <w:r>
        <w:t>örvény 4/A. § (18) bekezdésében foglaltak szerint, a (14) bekezdés szerinti adócsökkentés érvényesítésének – a Tao. tv. rendelkezéseitől eltérően – nem feltétele a kiegészítő sportfejlesztési támogatás</w:t>
      </w:r>
      <w:r w:rsidR="00570114">
        <w:t xml:space="preserve"> megfizetése. A Felek rögzítik, hogy a Támogató kiegészítő sportfejlesztési támogatás megfizetésére nem kötelezett, ezért e tárgyban megállapodást nem kötnek, a Támogatott kiegészítő sportfejlesztési támogatásra nem jogosult.</w:t>
      </w:r>
    </w:p>
    <w:p w14:paraId="57206309" w14:textId="77777777" w:rsidR="00454CFC" w:rsidRPr="006B45FF" w:rsidRDefault="00F1400D" w:rsidP="007645D4">
      <w:pPr>
        <w:pStyle w:val="Szvegtrzs"/>
        <w:keepNext/>
        <w:widowControl w:val="0"/>
        <w:numPr>
          <w:ilvl w:val="0"/>
          <w:numId w:val="42"/>
        </w:numPr>
        <w:spacing w:before="240" w:after="240"/>
        <w:ind w:hanging="720"/>
        <w:rPr>
          <w:b/>
        </w:rPr>
      </w:pPr>
      <w:r w:rsidRPr="006B45FF">
        <w:rPr>
          <w:b/>
        </w:rPr>
        <w:t>Kapcsolattartás</w:t>
      </w:r>
    </w:p>
    <w:p w14:paraId="10842A1D" w14:textId="77777777" w:rsidR="00454CFC" w:rsidRPr="006B45FF" w:rsidRDefault="00F1400D">
      <w:pPr>
        <w:pStyle w:val="Szvegtrzs"/>
        <w:keepNext/>
        <w:widowControl w:val="0"/>
      </w:pPr>
      <w:r w:rsidRPr="006B45FF">
        <w:t>Támogató részéről:</w:t>
      </w:r>
    </w:p>
    <w:p w14:paraId="7AA83872" w14:textId="6FF2D5A0" w:rsidR="000E37FC" w:rsidRDefault="000E37FC" w:rsidP="000E37FC">
      <w:pPr>
        <w:ind w:left="426"/>
        <w:jc w:val="both"/>
        <w:rPr>
          <w:rFonts w:ascii="Georgia" w:hAnsi="Georgia"/>
          <w:sz w:val="22"/>
          <w:szCs w:val="22"/>
        </w:rPr>
      </w:pPr>
      <w:r w:rsidRPr="00E96513">
        <w:rPr>
          <w:rFonts w:ascii="Georgia" w:hAnsi="Georgia"/>
          <w:sz w:val="22"/>
          <w:szCs w:val="22"/>
        </w:rPr>
        <w:t>név:</w:t>
      </w:r>
      <w:r>
        <w:rPr>
          <w:rFonts w:ascii="Georgia" w:hAnsi="Georgia"/>
          <w:sz w:val="22"/>
          <w:szCs w:val="22"/>
        </w:rPr>
        <w:t xml:space="preserve"> </w:t>
      </w:r>
    </w:p>
    <w:p w14:paraId="67715065" w14:textId="51FA46DF" w:rsidR="000E37FC" w:rsidRPr="00E96513" w:rsidRDefault="000E37FC" w:rsidP="000E37FC">
      <w:pPr>
        <w:ind w:left="426"/>
        <w:jc w:val="both"/>
        <w:rPr>
          <w:rFonts w:ascii="Georgia" w:hAnsi="Georgia"/>
          <w:sz w:val="22"/>
          <w:szCs w:val="22"/>
        </w:rPr>
      </w:pPr>
      <w:r>
        <w:rPr>
          <w:rFonts w:ascii="Georgia" w:hAnsi="Georgia"/>
          <w:sz w:val="22"/>
          <w:szCs w:val="22"/>
        </w:rPr>
        <w:t>beosztás:</w:t>
      </w:r>
    </w:p>
    <w:p w14:paraId="228A6574" w14:textId="097DBAA6" w:rsidR="000E37FC" w:rsidRPr="00E96513" w:rsidRDefault="000E37FC" w:rsidP="000E37FC">
      <w:pPr>
        <w:ind w:left="426"/>
        <w:jc w:val="both"/>
        <w:rPr>
          <w:rFonts w:ascii="Georgia" w:hAnsi="Georgia"/>
          <w:sz w:val="22"/>
          <w:szCs w:val="22"/>
        </w:rPr>
      </w:pPr>
      <w:r w:rsidRPr="00F82AAA">
        <w:rPr>
          <w:rFonts w:ascii="Georgia" w:hAnsi="Georgia"/>
          <w:sz w:val="22"/>
          <w:szCs w:val="22"/>
        </w:rPr>
        <w:t xml:space="preserve">telefon: </w:t>
      </w:r>
    </w:p>
    <w:p w14:paraId="3262C651" w14:textId="376E196B" w:rsidR="000E37FC" w:rsidRDefault="000E37FC" w:rsidP="000E37FC">
      <w:pPr>
        <w:ind w:left="426"/>
        <w:jc w:val="both"/>
        <w:rPr>
          <w:rFonts w:ascii="Georgia" w:hAnsi="Georgia"/>
          <w:sz w:val="22"/>
          <w:szCs w:val="22"/>
        </w:rPr>
      </w:pPr>
      <w:r w:rsidRPr="00E96513">
        <w:rPr>
          <w:rFonts w:ascii="Georgia" w:hAnsi="Georgia"/>
          <w:sz w:val="22"/>
          <w:szCs w:val="22"/>
        </w:rPr>
        <w:t>email:</w:t>
      </w:r>
      <w:r w:rsidRPr="00883639">
        <w:t xml:space="preserve"> </w:t>
      </w:r>
    </w:p>
    <w:p w14:paraId="71AB8100" w14:textId="77777777" w:rsidR="00454CFC" w:rsidRPr="006B45FF" w:rsidRDefault="00454CFC">
      <w:pPr>
        <w:pStyle w:val="Szvegtrzs"/>
        <w:keepNext/>
        <w:widowControl w:val="0"/>
      </w:pPr>
    </w:p>
    <w:p w14:paraId="5B80C4D9" w14:textId="77777777" w:rsidR="00454CFC" w:rsidRPr="006B45FF" w:rsidRDefault="00F1400D">
      <w:pPr>
        <w:pStyle w:val="Szvegtrzs"/>
        <w:keepNext/>
        <w:widowControl w:val="0"/>
      </w:pPr>
      <w:r w:rsidRPr="006B45FF">
        <w:t>Támogatott részéről:</w:t>
      </w:r>
    </w:p>
    <w:p w14:paraId="681686AC" w14:textId="0250CEDD" w:rsidR="000E37FC" w:rsidRPr="00F82AAA" w:rsidRDefault="000E37FC" w:rsidP="000E37FC">
      <w:pPr>
        <w:pStyle w:val="Szvegtrzs"/>
        <w:keepNext/>
        <w:widowControl w:val="0"/>
        <w:ind w:left="426"/>
        <w:rPr>
          <w:rFonts w:ascii="Georgia" w:hAnsi="Georgia"/>
          <w:sz w:val="22"/>
          <w:szCs w:val="22"/>
        </w:rPr>
      </w:pPr>
      <w:r w:rsidRPr="00F82AAA">
        <w:rPr>
          <w:rFonts w:ascii="Georgia" w:hAnsi="Georgia"/>
          <w:sz w:val="22"/>
          <w:szCs w:val="22"/>
        </w:rPr>
        <w:t xml:space="preserve">név: </w:t>
      </w:r>
    </w:p>
    <w:p w14:paraId="4339669A" w14:textId="711CB1F3" w:rsidR="000E37FC" w:rsidRPr="00F82AAA" w:rsidRDefault="000E37FC" w:rsidP="000E37FC">
      <w:pPr>
        <w:pStyle w:val="Szvegtrzs"/>
        <w:keepNext/>
        <w:widowControl w:val="0"/>
        <w:ind w:left="426"/>
        <w:rPr>
          <w:rFonts w:ascii="Georgia" w:hAnsi="Georgia"/>
          <w:sz w:val="22"/>
          <w:szCs w:val="22"/>
        </w:rPr>
      </w:pPr>
      <w:r w:rsidRPr="00F82AAA">
        <w:rPr>
          <w:rFonts w:ascii="Georgia" w:hAnsi="Georgia"/>
          <w:sz w:val="22"/>
          <w:szCs w:val="22"/>
        </w:rPr>
        <w:t xml:space="preserve">beosztás: </w:t>
      </w:r>
    </w:p>
    <w:p w14:paraId="0C21EDED" w14:textId="74E3A3EC" w:rsidR="000E37FC" w:rsidRPr="00F82AAA" w:rsidRDefault="000E37FC" w:rsidP="000E37FC">
      <w:pPr>
        <w:pStyle w:val="Szvegtrzs"/>
        <w:keepNext/>
        <w:widowControl w:val="0"/>
        <w:ind w:left="426"/>
        <w:rPr>
          <w:rFonts w:ascii="Georgia" w:hAnsi="Georgia"/>
          <w:sz w:val="22"/>
          <w:szCs w:val="22"/>
        </w:rPr>
      </w:pPr>
      <w:r w:rsidRPr="00F82AAA">
        <w:rPr>
          <w:rFonts w:ascii="Georgia" w:hAnsi="Georgia"/>
          <w:sz w:val="22"/>
          <w:szCs w:val="22"/>
        </w:rPr>
        <w:t xml:space="preserve">telefon: </w:t>
      </w:r>
    </w:p>
    <w:p w14:paraId="792A412C" w14:textId="087AF806" w:rsidR="00D12A63" w:rsidRPr="00F82AAA" w:rsidRDefault="000E37FC" w:rsidP="00D12A63">
      <w:pPr>
        <w:pStyle w:val="Szvegtrzs"/>
        <w:keepNext/>
        <w:widowControl w:val="0"/>
        <w:ind w:left="426"/>
        <w:rPr>
          <w:rFonts w:ascii="Georgia" w:hAnsi="Georgia"/>
          <w:sz w:val="22"/>
          <w:szCs w:val="22"/>
        </w:rPr>
      </w:pPr>
      <w:r w:rsidRPr="00F82AAA">
        <w:rPr>
          <w:rFonts w:ascii="Georgia" w:hAnsi="Georgia"/>
          <w:sz w:val="22"/>
          <w:szCs w:val="22"/>
        </w:rPr>
        <w:t xml:space="preserve">email: </w:t>
      </w:r>
    </w:p>
    <w:p w14:paraId="770CDA39" w14:textId="60FEBCFB" w:rsidR="00ED63F4" w:rsidRDefault="00ED63F4" w:rsidP="007645D4">
      <w:pPr>
        <w:pStyle w:val="Szvegtrzs"/>
        <w:keepNext/>
        <w:widowControl w:val="0"/>
        <w:numPr>
          <w:ilvl w:val="0"/>
          <w:numId w:val="42"/>
        </w:numPr>
        <w:spacing w:before="240" w:after="240"/>
        <w:ind w:left="357" w:hanging="357"/>
        <w:rPr>
          <w:b/>
        </w:rPr>
      </w:pPr>
      <w:r>
        <w:rPr>
          <w:b/>
        </w:rPr>
        <w:t>GDPR rendelkezések</w:t>
      </w:r>
    </w:p>
    <w:p w14:paraId="79A92E84" w14:textId="77777777" w:rsidR="00ED63F4" w:rsidRDefault="00ED63F4" w:rsidP="00ED63F4">
      <w:pPr>
        <w:spacing w:before="100" w:beforeAutospacing="1" w:after="100" w:afterAutospacing="1"/>
        <w:jc w:val="both"/>
      </w:pPr>
      <w:r w:rsidRPr="00725211">
        <w:t>A Szerződő felek kötelezettséget vállalnak, hogy a jelen Szerződésben foglaltak teljesítése során betartják az információs önrendelkezési jogról és az információszabadságról szóló 2011. évi CXII. tv., valamint a természetes személyeknek a személyes adatok kezelése tekintetében történő védelméről és az ilyen adatok szabad áramlásáról, valamint a 95/46/EK rendelet hatályon kívül helyezéséről szóló - az Európai Parlament és a Tanács (EU) által elfogadott 2016/679 Rendelet (</w:t>
      </w:r>
      <w:r>
        <w:t xml:space="preserve">a továbbiakban: </w:t>
      </w:r>
      <w:r w:rsidRPr="00725211">
        <w:t>GDPR) rendelkezéseit.</w:t>
      </w:r>
    </w:p>
    <w:p w14:paraId="6A6A8340" w14:textId="46C78A03" w:rsidR="00ED63F4" w:rsidRDefault="00390559" w:rsidP="00ED63F4">
      <w:pPr>
        <w:spacing w:before="100" w:beforeAutospacing="1" w:after="100" w:afterAutospacing="1"/>
        <w:jc w:val="both"/>
      </w:pPr>
      <w:r>
        <w:t>Szerződő felek</w:t>
      </w:r>
      <w:r w:rsidR="00ED63F4" w:rsidRPr="00462F55">
        <w:t xml:space="preserve"> tevékenység</w:t>
      </w:r>
      <w:r>
        <w:t>ük</w:t>
      </w:r>
      <w:r w:rsidR="00ED63F4" w:rsidRPr="00462F55">
        <w:t xml:space="preserve"> során kiemelten fontosnak tartj</w:t>
      </w:r>
      <w:r>
        <w:t>ák</w:t>
      </w:r>
      <w:r w:rsidR="00ED63F4" w:rsidRPr="00462F55">
        <w:t xml:space="preserve"> a személyes adatok védelmét. Kötelezettséget vállal</w:t>
      </w:r>
      <w:r>
        <w:t>nak</w:t>
      </w:r>
      <w:r w:rsidR="00ED63F4" w:rsidRPr="00462F55">
        <w:t>, hogy a rendelkezésére bocsátott személyes adatokat minden esetben a hatályos jogszabályoknak eleget téve kezeli</w:t>
      </w:r>
      <w:r>
        <w:t>k</w:t>
      </w:r>
      <w:r w:rsidR="00ED63F4" w:rsidRPr="00462F55">
        <w:t>, gondoskod</w:t>
      </w:r>
      <w:r>
        <w:t>nak</w:t>
      </w:r>
      <w:r w:rsidR="00ED63F4" w:rsidRPr="00462F55">
        <w:t xml:space="preserve"> azok biztonságáról, megteszi</w:t>
      </w:r>
      <w:r>
        <w:t>k</w:t>
      </w:r>
      <w:r w:rsidR="00ED63F4" w:rsidRPr="00462F55">
        <w:t xml:space="preserve"> </w:t>
      </w:r>
      <w:r w:rsidR="00ED63F4" w:rsidRPr="00462F55">
        <w:lastRenderedPageBreak/>
        <w:t>azokat a technikai és szervezési intézkedéseket, valamint kialakítj</w:t>
      </w:r>
      <w:r>
        <w:t>ák</w:t>
      </w:r>
      <w:r w:rsidR="00ED63F4" w:rsidRPr="00462F55">
        <w:t xml:space="preserve"> azokat az eljárási szabályokat, amelyek a vonatkozó jogszabályok betartásához szükségesek.</w:t>
      </w:r>
    </w:p>
    <w:p w14:paraId="516F8BBD" w14:textId="4A03D46B" w:rsidR="00582BF7" w:rsidRDefault="00582BF7" w:rsidP="00582BF7">
      <w:pPr>
        <w:spacing w:before="100" w:beforeAutospacing="1" w:after="100" w:afterAutospacing="1"/>
        <w:jc w:val="both"/>
      </w:pPr>
      <w:r w:rsidRPr="00462F55">
        <w:t xml:space="preserve">Szerződő felek rögzítik, hogy mint Adatkezelők a </w:t>
      </w:r>
      <w:r w:rsidR="00D12A63">
        <w:t>8</w:t>
      </w:r>
      <w:r w:rsidRPr="00462F55">
        <w:t>. pontban nevezett</w:t>
      </w:r>
      <w:r>
        <w:t>, a kizárólag a megbízási szerződés</w:t>
      </w:r>
      <w:r w:rsidR="000C516E">
        <w:t>e</w:t>
      </w:r>
      <w:r>
        <w:t xml:space="preserve"> teljesítése céljából feltüntetett</w:t>
      </w:r>
      <w:r w:rsidR="000C516E">
        <w:t xml:space="preserve"> szerződő partner</w:t>
      </w:r>
      <w:r w:rsidRPr="00462F55">
        <w:t xml:space="preserve"> kapcsolattartók</w:t>
      </w:r>
      <w:r w:rsidR="000C516E">
        <w:t>,</w:t>
      </w:r>
      <w:r w:rsidRPr="00462F55">
        <w:t xml:space="preserve"> szerződésben megadott személyes adatait a GDPR 6. cikk (1) b) pontja alapján szerzik meg és a GDPR 6. cikk (1) f) pontja szerint jogos érdekük érvényesítése érdekében kezelik a célhoz szükséges mértékben és ideig. </w:t>
      </w:r>
    </w:p>
    <w:p w14:paraId="21AF4DCF" w14:textId="5AA9466F" w:rsidR="00582BF7" w:rsidRDefault="00ED63F4" w:rsidP="00ED63F4">
      <w:pPr>
        <w:spacing w:before="100" w:beforeAutospacing="1" w:after="100" w:afterAutospacing="1"/>
        <w:jc w:val="both"/>
      </w:pPr>
      <w:r w:rsidRPr="00462F55">
        <w:t xml:space="preserve">Szerződő felek rögzítik, hogy mint Adatkezelők a </w:t>
      </w:r>
      <w:r w:rsidR="00D12A63">
        <w:t>8</w:t>
      </w:r>
      <w:r w:rsidRPr="00462F55">
        <w:t>. pontban nevezett</w:t>
      </w:r>
      <w:r w:rsidR="000C516E">
        <w:t>,</w:t>
      </w:r>
      <w:r w:rsidR="00E25187">
        <w:t xml:space="preserve"> a szerződő felek</w:t>
      </w:r>
      <w:r w:rsidR="00582BF7">
        <w:t xml:space="preserve"> munkavállalójaként feltüntetett</w:t>
      </w:r>
      <w:r w:rsidR="000C516E">
        <w:t xml:space="preserve"> céges</w:t>
      </w:r>
      <w:r w:rsidRPr="00462F55">
        <w:t xml:space="preserve"> kapcsolattartók szerződésben megadott személyes adatait a GDPR 6. cikk (1) b) pontja és a munka törvénykönyvéről szóló 2012. évi I. törvény (a továbbiakban: Mt.) 10. § (1) bekezdése alapján szerzik meg és a GDPR 6. cikk (1) f) pontja szerint jogos érdekük érvényesítése érdekében kezelik a célhoz szükséges mértékben és ideig. </w:t>
      </w:r>
    </w:p>
    <w:p w14:paraId="133A0D7D" w14:textId="39EF0569" w:rsidR="00ED63F4" w:rsidRDefault="00ED63F4" w:rsidP="00ED63F4">
      <w:pPr>
        <w:spacing w:before="100" w:beforeAutospacing="1" w:after="100" w:afterAutospacing="1"/>
        <w:jc w:val="both"/>
      </w:pPr>
      <w:r w:rsidRPr="00462F55">
        <w:t>Szerződő felek rögzítik, hogy harmadik személy jogos érdekének érvényesítése előnyt élvez a munkavállaló személyes adataihoz fűződő rendelkezési jogához képest, mivel a munkavállaló munkakörének</w:t>
      </w:r>
      <w:r>
        <w:t>, munkaviszonyból származó kötelezettségének</w:t>
      </w:r>
      <w:r w:rsidRPr="00462F55">
        <w:t xml:space="preserve"> ellátásához szükséges és arányos korlátozás.</w:t>
      </w:r>
    </w:p>
    <w:p w14:paraId="27A4D5C2" w14:textId="352422B8" w:rsidR="00ED63F4" w:rsidRDefault="00ED63F4" w:rsidP="00ED63F4">
      <w:pPr>
        <w:pStyle w:val="Szvegtrzs"/>
        <w:keepNext/>
        <w:widowControl w:val="0"/>
        <w:spacing w:before="240" w:after="240"/>
        <w:rPr>
          <w:b/>
        </w:rPr>
      </w:pPr>
      <w:r w:rsidRPr="00462F55">
        <w:t xml:space="preserve">Felek rögzítik, hogy a hatályos jogszabályok alapján a jelen szerződés azon adatai, amelyek megismerését vagy nyilvánosságra hozatalát külön jogszabály közérdekből elrendeli, nem minősülnek üzleti titoknak. Felek tudomásul veszik, hogy az információs önrendelkezési jogról és az információszabadságról szóló 2011. évi CXII. törvény (a továbbiakban: </w:t>
      </w:r>
      <w:proofErr w:type="spellStart"/>
      <w:r w:rsidRPr="00462F55">
        <w:t>Infotv</w:t>
      </w:r>
      <w:proofErr w:type="spellEnd"/>
      <w:r w:rsidRPr="00462F55">
        <w:t>.) 26. § (1) bekezdése alapján az állami vagy helyi önkormányzati feladatot, valamint jogszabályban meghatározott egyéb közfeladatot ellátó szervnek vagy személynek lehetővé kell tennie, hogy a kezelésében lévő közérdekű adatot és közérdekből nyilvános adatot – a törvényben meghatározott kivételekkel – erre irányuló igény alapján bárki megismerhesse.</w:t>
      </w:r>
    </w:p>
    <w:p w14:paraId="436E8012" w14:textId="78307BDE" w:rsidR="00454CFC" w:rsidRDefault="00F1400D" w:rsidP="007645D4">
      <w:pPr>
        <w:pStyle w:val="Szvegtrzs"/>
        <w:keepNext/>
        <w:widowControl w:val="0"/>
        <w:numPr>
          <w:ilvl w:val="0"/>
          <w:numId w:val="42"/>
        </w:numPr>
        <w:spacing w:before="240" w:after="240"/>
        <w:ind w:left="357" w:hanging="357"/>
        <w:rPr>
          <w:b/>
        </w:rPr>
      </w:pPr>
      <w:r w:rsidRPr="006B45FF">
        <w:rPr>
          <w:b/>
        </w:rPr>
        <w:t>Egyéb rendelkezések:</w:t>
      </w:r>
    </w:p>
    <w:p w14:paraId="26F48C8E" w14:textId="0CD8548C" w:rsidR="00394072" w:rsidRDefault="00394072" w:rsidP="00097676">
      <w:pPr>
        <w:pStyle w:val="Szvegtrzs"/>
        <w:keepNext/>
        <w:widowControl w:val="0"/>
        <w:spacing w:before="240" w:after="240"/>
      </w:pPr>
      <w:r>
        <w:t>Támogató kijelenti, hogy amennyiben az adózó a kedvezményezett célra nyújtott támogatás összegére tekintettel a 2006. évi LIX. törvény 4/A. § (14) bekezdés szerinti adócsökkentést érvényesíti, akkor a továbbiakban az adócsökkentésként figyelembe vett támogatás összeére a társasági adó terhére adókedvezményt nem vehet igénybe.</w:t>
      </w:r>
    </w:p>
    <w:p w14:paraId="24BC82A3" w14:textId="0EC0E0A8" w:rsidR="00097676" w:rsidRDefault="00097676" w:rsidP="00097676">
      <w:pPr>
        <w:pStyle w:val="Szvegtrzs"/>
        <w:keepNext/>
        <w:widowControl w:val="0"/>
        <w:spacing w:before="240" w:after="240"/>
      </w:pPr>
      <w:r w:rsidRPr="00097676">
        <w:t xml:space="preserve">Támogató kijelenti, hogy köztartozásmentes adózónak minősül, és egyúttal kötelezettséget vállal arra, hogy a támogatási igazolás kiállításához a Kormányrendelet 6.§. (1) </w:t>
      </w:r>
      <w:proofErr w:type="spellStart"/>
      <w:r w:rsidRPr="00097676">
        <w:t>bek</w:t>
      </w:r>
      <w:proofErr w:type="spellEnd"/>
      <w:r w:rsidRPr="00097676">
        <w:t>. d) pontja alapján szükséges, köztartozás mentességet igazoló, a Támogatott részére történő átadás napján 30 napnál nem régebbi közokiratot a Támogatott részére a jelen szerződés aláírásával egyidejűleg átadja, vagy igazolja, hogy jelen szerződés aláírásának napján szerepel a Nemzeti Adó- és Vámhivatal köztartozásmentes adózói nyilvántartásában.</w:t>
      </w:r>
    </w:p>
    <w:p w14:paraId="265F9C3E" w14:textId="4BE8C21F" w:rsidR="00506FD0" w:rsidRDefault="00506FD0" w:rsidP="00506FD0">
      <w:pPr>
        <w:jc w:val="both"/>
      </w:pPr>
      <w:r w:rsidRPr="00506FD0">
        <w:t>A Támogató a Tao. 22/C. § (3) bekezdésének a) pontjában előírtaknak való megfelelés érdekében nyilatkozik, hogy jelen Együttműködési Megállapodás a Tao. törvény 22/C. § (5) bekezdésének i) pontjában foglalt szándéknyilatkozatnak minősül. Támogatott kötelezettséget vállal, hogy az Együttműködési Megállapodást a jóváhagyást végző szervezet részére – a támogatási igazolás kiállítása céljából – benyújtja.</w:t>
      </w:r>
    </w:p>
    <w:p w14:paraId="3B6C0CE2" w14:textId="3B3709FA" w:rsidR="00506FD0" w:rsidRDefault="00506FD0" w:rsidP="00506FD0">
      <w:pPr>
        <w:jc w:val="both"/>
      </w:pPr>
    </w:p>
    <w:p w14:paraId="10C1BFDA" w14:textId="14102E2B" w:rsidR="001D1EB9" w:rsidRDefault="001D1EB9" w:rsidP="00CE240A">
      <w:pPr>
        <w:jc w:val="both"/>
      </w:pPr>
      <w:r>
        <w:lastRenderedPageBreak/>
        <w:t>Támogató kötelezettséget vállal továbbá, hogy a Tao. tv. 22/C. § (3) bekezdés b) pontja alapján a támogatás átutalásának megtörténtét az állami adóhatóság részére bejelenti.</w:t>
      </w:r>
    </w:p>
    <w:p w14:paraId="6AAC0A29" w14:textId="77777777" w:rsidR="001D1EB9" w:rsidRDefault="001D1EB9" w:rsidP="00CE240A">
      <w:pPr>
        <w:jc w:val="both"/>
      </w:pPr>
    </w:p>
    <w:p w14:paraId="7CF8F029" w14:textId="4E4F72B1" w:rsidR="00CE240A" w:rsidRDefault="00F1400D" w:rsidP="00CE240A">
      <w:pPr>
        <w:jc w:val="both"/>
      </w:pPr>
      <w:r w:rsidRPr="006B45FF">
        <w:t xml:space="preserve">A </w:t>
      </w:r>
      <w:r w:rsidR="001D1EB9">
        <w:t>T</w:t>
      </w:r>
      <w:r w:rsidRPr="006B45FF">
        <w:t xml:space="preserve">ámogatott kötelezi magát arra, hogy a látvány-csapatsport támogatását biztosító támogatási igazolás kiállításáról, felhasználásáról, a támogatás elszámolásának és ellenőrzésének, valamint visszafizetésének szabályairól szóló </w:t>
      </w:r>
      <w:r w:rsidR="00C94DED" w:rsidRPr="006B45FF">
        <w:t>107</w:t>
      </w:r>
      <w:r w:rsidRPr="006B45FF">
        <w:t>/2011. (</w:t>
      </w:r>
      <w:r w:rsidR="00C94DED" w:rsidRPr="006B45FF">
        <w:t>VI. 30.</w:t>
      </w:r>
      <w:r w:rsidRPr="006B45FF">
        <w:t>) Korm. rendelet</w:t>
      </w:r>
      <w:r w:rsidR="00302E63" w:rsidRPr="006B45FF">
        <w:t xml:space="preserve"> 5</w:t>
      </w:r>
      <w:r w:rsidRPr="006B45FF">
        <w:t>. §-</w:t>
      </w:r>
      <w:proofErr w:type="spellStart"/>
      <w:r w:rsidRPr="006B45FF">
        <w:t>ának</w:t>
      </w:r>
      <w:proofErr w:type="spellEnd"/>
      <w:r w:rsidRPr="006B45FF">
        <w:t xml:space="preserve"> megfelelően</w:t>
      </w:r>
      <w:r w:rsidR="00302E63" w:rsidRPr="006B45FF">
        <w:t>, a jóváhagyást végző szervezethez kérelmet nyújt be a</w:t>
      </w:r>
      <w:r w:rsidRPr="006B45FF">
        <w:t xml:space="preserve"> támogatás</w:t>
      </w:r>
      <w:r w:rsidR="00302E63" w:rsidRPr="006B45FF">
        <w:t>i igazolás kiállítása iránt</w:t>
      </w:r>
      <w:r w:rsidRPr="006B45FF">
        <w:t>.</w:t>
      </w:r>
      <w:r w:rsidR="00CE240A">
        <w:t xml:space="preserve"> </w:t>
      </w:r>
      <w:r w:rsidR="00CE240A" w:rsidRPr="00CE240A">
        <w:t>Támogatott vállalja a támogatási igazolás iránti kérelemmel kapcsolatos teljeskörű ügyintézést.</w:t>
      </w:r>
    </w:p>
    <w:p w14:paraId="40CB75F8" w14:textId="77777777" w:rsidR="00CE240A" w:rsidRDefault="00CE240A" w:rsidP="00CE240A">
      <w:pPr>
        <w:jc w:val="both"/>
      </w:pPr>
    </w:p>
    <w:p w14:paraId="01341659" w14:textId="02A62F27" w:rsidR="00454CFC" w:rsidRDefault="00F1400D" w:rsidP="00CE240A">
      <w:pPr>
        <w:jc w:val="both"/>
      </w:pPr>
      <w:r w:rsidRPr="006B45FF">
        <w:t xml:space="preserve">Amennyiben a támogatási igazolás kiállítására nem kerül sor, </w:t>
      </w:r>
      <w:r w:rsidR="00947BA7" w:rsidRPr="006B45FF">
        <w:t>vagy a</w:t>
      </w:r>
      <w:r w:rsidR="00632221" w:rsidRPr="006B45FF">
        <w:t xml:space="preserve"> támogatási igazolást a Támogató</w:t>
      </w:r>
      <w:r w:rsidR="00CE240A">
        <w:t>nak nem bocsájtják rendelkezésére</w:t>
      </w:r>
      <w:r w:rsidR="006975D6">
        <w:t xml:space="preserve"> ………………</w:t>
      </w:r>
      <w:proofErr w:type="gramStart"/>
      <w:r w:rsidR="006975D6">
        <w:t>…….</w:t>
      </w:r>
      <w:proofErr w:type="gramEnd"/>
      <w:r w:rsidR="006975D6">
        <w:t xml:space="preserve"> napjáig</w:t>
      </w:r>
      <w:r w:rsidR="00632221" w:rsidRPr="006B45FF">
        <w:t>,</w:t>
      </w:r>
      <w:r w:rsidR="006975D6">
        <w:t xml:space="preserve"> vagy</w:t>
      </w:r>
      <w:r w:rsidR="00CE240A">
        <w:t xml:space="preserve"> a </w:t>
      </w:r>
      <w:r w:rsidR="00CE240A" w:rsidRPr="006B45FF">
        <w:t>Támogató</w:t>
      </w:r>
      <w:r w:rsidR="006975D6">
        <w:t xml:space="preserve"> bármely más okból nem tudja a támogatáshoz kapcsolódó – 2006. évi LIX. törvény szerinti különadó összegének csökkentése formájában történő – adókedvezményt igénybe venni, akkor a Támogató a jelen megállapodásban meghatározott támogatás folyósítására nem köteles, és erre figyelemmel jogosult a jelen megállapodástól írásban elállni. Támogató kijelenti továbbá, hogy ezen esetekben közreműködik az igazolás visszavonásában.</w:t>
      </w:r>
    </w:p>
    <w:p w14:paraId="117CAA29" w14:textId="77777777" w:rsidR="00CE240A" w:rsidRPr="006B45FF" w:rsidRDefault="00CE240A" w:rsidP="00CE240A">
      <w:pPr>
        <w:jc w:val="both"/>
      </w:pPr>
    </w:p>
    <w:p w14:paraId="4BD28BCA" w14:textId="545676A8" w:rsidR="00186CC0" w:rsidRDefault="00632221" w:rsidP="00186CC0">
      <w:pPr>
        <w:jc w:val="both"/>
      </w:pPr>
      <w:r w:rsidRPr="006B45FF">
        <w:t xml:space="preserve">Amennyiben </w:t>
      </w:r>
      <w:r w:rsidR="00961ECC" w:rsidRPr="006B45FF">
        <w:t xml:space="preserve">a Támogató </w:t>
      </w:r>
      <w:r w:rsidRPr="006B45FF">
        <w:t xml:space="preserve">a támogatási igazolást kézhez </w:t>
      </w:r>
      <w:r w:rsidR="00C701AE" w:rsidRPr="006B45FF">
        <w:t xml:space="preserve">vette, de az összeget </w:t>
      </w:r>
      <w:r w:rsidR="00690D49" w:rsidRPr="006B45FF">
        <w:t xml:space="preserve">a </w:t>
      </w:r>
      <w:r w:rsidR="00961ECC" w:rsidRPr="006B45FF">
        <w:t>meghatározott időben, de legalább a gazdasági év végéig nem folyósítja, köteles erről a támogatási igazolást kiállító szervezetet, haladéktalanul értesíteni, és a támogatási igazolást visszaküldeni.</w:t>
      </w:r>
    </w:p>
    <w:p w14:paraId="1412F91B" w14:textId="36EB2DC4" w:rsidR="0081059C" w:rsidRDefault="0081059C" w:rsidP="00186CC0">
      <w:pPr>
        <w:jc w:val="both"/>
      </w:pPr>
    </w:p>
    <w:p w14:paraId="77479171" w14:textId="2D03F631" w:rsidR="0081059C" w:rsidRDefault="0081059C" w:rsidP="00186CC0">
      <w:pPr>
        <w:jc w:val="both"/>
      </w:pPr>
      <w:r>
        <w:t>Támogató tudomásul veszi, hogy a támogatás nyújtása nem jogosítja fel a sportszakmai program lebonyolításában való közreműködésre a program megvalósítását nem kérheti számon semmilyen formában, tekintettel arra, hogy a Támogatott kizárólag a jogszabályban kijelölt ellenőrző szerv részre köteles rendszeres időközönként beszámolni.</w:t>
      </w:r>
    </w:p>
    <w:p w14:paraId="0D05D0DE" w14:textId="77777777" w:rsidR="00186CC0" w:rsidRDefault="00186CC0" w:rsidP="00186CC0">
      <w:pPr>
        <w:jc w:val="both"/>
      </w:pPr>
    </w:p>
    <w:p w14:paraId="1060DBBC" w14:textId="332A88E0" w:rsidR="00186CC0" w:rsidRPr="00186CC0" w:rsidRDefault="00186CC0" w:rsidP="00186CC0">
      <w:pPr>
        <w:jc w:val="both"/>
      </w:pPr>
      <w:r w:rsidRPr="00186CC0">
        <w:t>A támogatás alapján végrehajtott fejlesztés szakmai és pénzügyi megvalósulásáért kizárólag a Támogatott felelős, a Támogatót semmilyen felelősség nem terheli.</w:t>
      </w:r>
    </w:p>
    <w:p w14:paraId="13EAD444" w14:textId="77777777" w:rsidR="00186CC0" w:rsidRPr="00186CC0" w:rsidRDefault="00186CC0" w:rsidP="00186CC0">
      <w:pPr>
        <w:jc w:val="both"/>
      </w:pPr>
    </w:p>
    <w:p w14:paraId="4160DD01" w14:textId="30305305" w:rsidR="00186CC0" w:rsidRDefault="00F1400D" w:rsidP="00186CC0">
      <w:pPr>
        <w:jc w:val="both"/>
      </w:pPr>
      <w:r w:rsidRPr="006B45FF">
        <w:t>A Támogató rés</w:t>
      </w:r>
      <w:r w:rsidR="00690D49" w:rsidRPr="006B45FF">
        <w:t>zére a Támogatott a támogatás</w:t>
      </w:r>
      <w:r w:rsidRPr="006B45FF">
        <w:t xml:space="preserve"> fejébe nem köteles semmiféle szolgáltatás</w:t>
      </w:r>
      <w:r w:rsidR="00690D49" w:rsidRPr="006B45FF">
        <w:t>ra</w:t>
      </w:r>
      <w:r w:rsidRPr="006B45FF">
        <w:t xml:space="preserve"> (ideértve különösen a reklámszolgáltatásokat), vagy kedvezmény nyújtására.</w:t>
      </w:r>
    </w:p>
    <w:p w14:paraId="48EDAAC7" w14:textId="60BD6477" w:rsidR="00227FD7" w:rsidRDefault="00227FD7" w:rsidP="00186CC0">
      <w:pPr>
        <w:jc w:val="both"/>
      </w:pPr>
    </w:p>
    <w:p w14:paraId="5CC410B4" w14:textId="06F65A1D" w:rsidR="00227FD7" w:rsidRDefault="003565F4" w:rsidP="00186CC0">
      <w:pPr>
        <w:jc w:val="both"/>
      </w:pPr>
      <w:r>
        <w:t>Felek kötelezettséget vállalnak arra, hogy jelen megállapodás tényét, feltételeit, valamint a jelen megállapodás teljesítése során tudomásukra jutott üzleti titkot bizalmasan kezelik, az üzleti titokhoz fűződő jogot nem sértik meg, azaz az üzleti titkot jogosulatlanul nem szerzik meg, nem hasznosítják, nem fedik fel.</w:t>
      </w:r>
    </w:p>
    <w:p w14:paraId="33EBCC9F" w14:textId="7815D18A" w:rsidR="003565F4" w:rsidRDefault="003565F4" w:rsidP="00186CC0">
      <w:pPr>
        <w:jc w:val="both"/>
      </w:pPr>
    </w:p>
    <w:p w14:paraId="78149CE8" w14:textId="78719F12" w:rsidR="003565F4" w:rsidRDefault="003565F4" w:rsidP="00186CC0">
      <w:pPr>
        <w:jc w:val="both"/>
      </w:pPr>
      <w:r>
        <w:t>Üzleti titoknak minősül a gazdasági tevékenységhez kapcsolódó, titkos – egészben, vagy elemeinek összességeként nem közismert vagy az érintett gazdasági tevékenységet végző személyek számára nem könnyen hozzáférhető – ennélfogva vagyoni értékkel bíró olyan tény, tájékoztatás, egyéb adat és az azokból készült összeállítás, amelynek a titokban tartása érdekében a titok jogosultja az adott helyzetben általában elvárható magatartást tanúsítja. Felek a tudomásukra jutott információt a jelen megállapodás keretén kívül nem használhatják fel, azokat a másik Fél érdekeit sértő vagy veszélyeztető módon nem kezelhetik, harmadik fél szá</w:t>
      </w:r>
      <w:r w:rsidR="00DC149E">
        <w:t>m</w:t>
      </w:r>
      <w:r>
        <w:t>ára semmilyen formában, sem részben, sem egészben nem szol</w:t>
      </w:r>
      <w:r w:rsidR="00DC149E">
        <w:t>gál</w:t>
      </w:r>
      <w:r>
        <w:t>tat</w:t>
      </w:r>
      <w:r w:rsidR="00DC149E">
        <w:t>h</w:t>
      </w:r>
      <w:r>
        <w:t>atják ki, kivéve, ha a másik Fél erre írásban előzetes felhatalmazást ad.</w:t>
      </w:r>
    </w:p>
    <w:p w14:paraId="39F06436" w14:textId="564140F6" w:rsidR="00DC149E" w:rsidRDefault="00DC149E" w:rsidP="00186CC0">
      <w:pPr>
        <w:jc w:val="both"/>
      </w:pPr>
    </w:p>
    <w:p w14:paraId="2065F2F0" w14:textId="3A3595DD" w:rsidR="00DC149E" w:rsidRDefault="00DC149E" w:rsidP="00186CC0">
      <w:pPr>
        <w:jc w:val="both"/>
      </w:pPr>
      <w:r>
        <w:t xml:space="preserve">A Felek jelen pontban foglalt titoktartási kötelezettsége kiterjed a Felek valamennyi olyan alkalmazottjára, tagjára, vezető tisztségviselőjére, aki az üzleti titok birtokába jut(hat), vagy </w:t>
      </w:r>
      <w:r>
        <w:lastRenderedPageBreak/>
        <w:t>arról bármilyen módon tudomást szerez(</w:t>
      </w:r>
      <w:proofErr w:type="spellStart"/>
      <w:r>
        <w:t>het</w:t>
      </w:r>
      <w:proofErr w:type="spellEnd"/>
      <w:r>
        <w:t>). Felek a felsorolt személyek magatartásáért felelősséggel tartoznak.</w:t>
      </w:r>
    </w:p>
    <w:p w14:paraId="34C31CF2" w14:textId="69EE1EBA" w:rsidR="00DC149E" w:rsidRDefault="006F2395" w:rsidP="00186CC0">
      <w:pPr>
        <w:jc w:val="both"/>
      </w:pPr>
      <w:r>
        <w:t>A Felek tudomásul veszik, hogy a fenti kötelezettségek bármelyikének megsért</w:t>
      </w:r>
      <w:r w:rsidR="00C4290B">
        <w:t>é</w:t>
      </w:r>
      <w:r>
        <w:t>se esetén teljes kártérítési felelősséggel tart</w:t>
      </w:r>
      <w:r w:rsidR="00C4290B">
        <w:t>o</w:t>
      </w:r>
      <w:r>
        <w:t>znak a másik Félnek a po</w:t>
      </w:r>
      <w:r w:rsidR="00C4290B">
        <w:t>l</w:t>
      </w:r>
      <w:r>
        <w:t>gári jog általános szabályai szerint. A Felek az üzleti titkot kizárólag abban az esetben adhatják ki harmadik személynek</w:t>
      </w:r>
      <w:r w:rsidR="00C4290B">
        <w:t>,</w:t>
      </w:r>
      <w:r>
        <w:t xml:space="preserve"> ha a másik fél az üzleti titkot pontosan megjelölve, előzetesen, írásban erre külön felhatalmazást ad.</w:t>
      </w:r>
    </w:p>
    <w:p w14:paraId="3ED8A483" w14:textId="6E8CEC7F" w:rsidR="006F2395" w:rsidRDefault="006F2395" w:rsidP="00186CC0">
      <w:pPr>
        <w:jc w:val="both"/>
      </w:pPr>
      <w:r>
        <w:t>A Felek jelen pontban vállalt titoktartási kötelezettsége a jelen me</w:t>
      </w:r>
      <w:r w:rsidR="00C4290B">
        <w:t>gállapodás megszűnését követően is, korlátlan ideig fennmarad.</w:t>
      </w:r>
    </w:p>
    <w:p w14:paraId="2F59AF96" w14:textId="6F0AC62E" w:rsidR="00C4290B" w:rsidRDefault="00C4290B" w:rsidP="00186CC0">
      <w:pPr>
        <w:jc w:val="both"/>
      </w:pPr>
      <w:r>
        <w:t>Az üzleti titokra minden egyéb kérdésben az üzleti titok védelméről szóló 2018. évi LIV. törvény rendelkezései az irányadóak.</w:t>
      </w:r>
    </w:p>
    <w:p w14:paraId="41987076" w14:textId="77777777" w:rsidR="00DC149E" w:rsidRDefault="00DC149E" w:rsidP="00186CC0">
      <w:pPr>
        <w:jc w:val="both"/>
      </w:pPr>
    </w:p>
    <w:p w14:paraId="6C7C881B" w14:textId="4C63C368" w:rsidR="00227FD7" w:rsidRDefault="004854BE" w:rsidP="00186CC0">
      <w:pPr>
        <w:jc w:val="both"/>
      </w:pPr>
      <w:r>
        <w:t>A fent hivatkozott titoktartási kötelezettség nem korlátozza a Felek azon jogát, hogy a Támogatott részére nyújtott támogatással összefüggő eljárások – így különösen az ellenőrző szerv és a Nemzeti Adó- és Vámhivatal eljárásának – keretében, az adott eljárás lefolytatásához szükséges dokumentumokat a hatóságok részére bemutassák, a kért információkat megadják, továbbá amennyiben az adatok kiadására bíróság, vagy más hatóság kötelezi a Feleket, azt teljesítsék.</w:t>
      </w:r>
    </w:p>
    <w:p w14:paraId="2A4C5BE7" w14:textId="4E6E6EB4" w:rsidR="004854BE" w:rsidRDefault="004854BE" w:rsidP="00186CC0">
      <w:pPr>
        <w:jc w:val="both"/>
      </w:pPr>
    </w:p>
    <w:p w14:paraId="7D99DBA9" w14:textId="1510B677" w:rsidR="004854BE" w:rsidRDefault="008701D2" w:rsidP="00186CC0">
      <w:pPr>
        <w:jc w:val="both"/>
      </w:pPr>
      <w:r>
        <w:t>A jelen megállapodásban nem vagy nem kellő részletességgel szabályozott kérdések, tekintetében a magyar jog szabályai – elsősorban a Polgári Törvénykönyvről szóló 2013. évi V. törvény, a 2006. évi LIX. törvény, a Tao. tv. és a Kormányrendelet rendelkezései az irányadók.</w:t>
      </w:r>
    </w:p>
    <w:p w14:paraId="28FCBFDC" w14:textId="77777777" w:rsidR="00186CC0" w:rsidRDefault="00186CC0" w:rsidP="00186CC0">
      <w:pPr>
        <w:jc w:val="both"/>
      </w:pPr>
    </w:p>
    <w:p w14:paraId="38C2B128" w14:textId="6190C4D3" w:rsidR="00454CFC" w:rsidRDefault="00F1400D" w:rsidP="00186CC0">
      <w:pPr>
        <w:jc w:val="both"/>
      </w:pPr>
      <w:r w:rsidRPr="006B45FF">
        <w:rPr>
          <w:iCs/>
        </w:rPr>
        <w:t>A f</w:t>
      </w:r>
      <w:r w:rsidR="00223E17" w:rsidRPr="006B45FF">
        <w:t xml:space="preserve">elek a jelen, </w:t>
      </w:r>
      <w:r w:rsidR="00F13F8E">
        <w:t>6</w:t>
      </w:r>
      <w:r w:rsidRPr="006B45FF">
        <w:t xml:space="preserve"> oldalból álló megállapodást elolvasták, megértették, és mint akaratukkal mindenben megegyezőt, jóváhagyólag ír</w:t>
      </w:r>
      <w:r w:rsidR="00F13F8E">
        <w:t>j</w:t>
      </w:r>
      <w:r w:rsidRPr="006B45FF">
        <w:t>ák alá.</w:t>
      </w:r>
    </w:p>
    <w:p w14:paraId="459BA631" w14:textId="77777777" w:rsidR="00186CC0" w:rsidRPr="006B45FF" w:rsidRDefault="00186CC0" w:rsidP="00186CC0">
      <w:pPr>
        <w:jc w:val="both"/>
      </w:pPr>
    </w:p>
    <w:p w14:paraId="2013187C" w14:textId="08E51D9B" w:rsidR="00454CFC" w:rsidRDefault="00F1400D" w:rsidP="00186CC0">
      <w:pPr>
        <w:jc w:val="both"/>
      </w:pPr>
      <w:r w:rsidRPr="006B45FF">
        <w:t xml:space="preserve">A jelen megállapodás </w:t>
      </w:r>
      <w:r w:rsidR="00F13F8E">
        <w:t>4</w:t>
      </w:r>
      <w:r w:rsidRPr="00186CC0">
        <w:t xml:space="preserve"> </w:t>
      </w:r>
      <w:r w:rsidRPr="006B45FF">
        <w:t>db eredeti, egymással teljes egészében megegyező példányban készü</w:t>
      </w:r>
      <w:r w:rsidR="004C5B08" w:rsidRPr="006B45FF">
        <w:t xml:space="preserve">lt, amelyből </w:t>
      </w:r>
      <w:r w:rsidR="00F13F8E">
        <w:t>2</w:t>
      </w:r>
      <w:r w:rsidR="004C5B08" w:rsidRPr="006B45FF">
        <w:t xml:space="preserve"> db a Támogatónál</w:t>
      </w:r>
      <w:r w:rsidRPr="006B45FF">
        <w:t>, 2 db a Támogatottnál marad.</w:t>
      </w:r>
    </w:p>
    <w:p w14:paraId="3EFA81DC" w14:textId="16E1EC94" w:rsidR="00725211" w:rsidRPr="00106C40" w:rsidRDefault="00725211" w:rsidP="00ED63F4">
      <w:pPr>
        <w:pStyle w:val="Szvegtrzs3"/>
        <w:keepNext/>
        <w:widowControl w:val="0"/>
        <w:autoSpaceDE w:val="0"/>
        <w:autoSpaceDN w:val="0"/>
        <w:adjustRightInd w:val="0"/>
        <w:spacing w:after="120"/>
        <w:rPr>
          <w:b/>
        </w:rPr>
      </w:pPr>
    </w:p>
    <w:p w14:paraId="4D05E245" w14:textId="7C7B252D" w:rsidR="00454CFC" w:rsidRPr="006B45FF" w:rsidRDefault="00586914">
      <w:pPr>
        <w:pStyle w:val="lfej"/>
        <w:keepNext/>
        <w:widowControl w:val="0"/>
        <w:tabs>
          <w:tab w:val="clear" w:pos="4536"/>
          <w:tab w:val="clear" w:pos="9072"/>
        </w:tabs>
        <w:jc w:val="both"/>
        <w:rPr>
          <w:b/>
          <w:vertAlign w:val="superscript"/>
        </w:rPr>
      </w:pPr>
      <w:r w:rsidRPr="006B45FF">
        <w:t xml:space="preserve">Budapest, </w:t>
      </w:r>
      <w:proofErr w:type="gramStart"/>
      <w:r w:rsidRPr="006B45FF">
        <w:t>20</w:t>
      </w:r>
      <w:r w:rsidR="00D45D49">
        <w:t>.</w:t>
      </w:r>
      <w:r w:rsidR="00F1400D" w:rsidRPr="006B45FF">
        <w:t>.</w:t>
      </w:r>
      <w:proofErr w:type="gramEnd"/>
      <w:r w:rsidR="00F1400D" w:rsidRPr="006B45FF">
        <w:t>……………...</w:t>
      </w:r>
    </w:p>
    <w:p w14:paraId="487BA3D4" w14:textId="1707FD8C" w:rsidR="00E80822" w:rsidRDefault="00E80822">
      <w:pPr>
        <w:keepNext/>
        <w:widowControl w:val="0"/>
        <w:ind w:firstLine="708"/>
      </w:pPr>
    </w:p>
    <w:p w14:paraId="2896ACFE" w14:textId="77777777" w:rsidR="007B09AC" w:rsidRPr="006B45FF" w:rsidRDefault="007B09AC">
      <w:pPr>
        <w:keepNext/>
        <w:widowControl w:val="0"/>
        <w:ind w:firstLine="708"/>
      </w:pPr>
    </w:p>
    <w:p w14:paraId="4A48CA77" w14:textId="77777777" w:rsidR="00E80822" w:rsidRPr="006B45FF" w:rsidRDefault="00E80822">
      <w:pPr>
        <w:keepNext/>
        <w:widowControl w:val="0"/>
        <w:ind w:firstLine="708"/>
      </w:pPr>
    </w:p>
    <w:p w14:paraId="658C17E3" w14:textId="77777777" w:rsidR="00E80822" w:rsidRPr="006B45FF" w:rsidRDefault="00E80822">
      <w:pPr>
        <w:keepNext/>
        <w:widowControl w:val="0"/>
        <w:ind w:firstLine="708"/>
      </w:pPr>
    </w:p>
    <w:p w14:paraId="4A7D4571" w14:textId="77777777" w:rsidR="00AE04CE" w:rsidRPr="006B45FF" w:rsidRDefault="00F1400D">
      <w:pPr>
        <w:keepNext/>
        <w:widowControl w:val="0"/>
        <w:ind w:firstLine="708"/>
      </w:pPr>
      <w:r w:rsidRPr="006B45FF">
        <w:t>Támogató</w:t>
      </w:r>
      <w:r w:rsidRPr="006B45FF">
        <w:tab/>
      </w:r>
      <w:r w:rsidRPr="006B45FF">
        <w:tab/>
      </w:r>
      <w:r w:rsidRPr="006B45FF">
        <w:tab/>
      </w:r>
      <w:r w:rsidRPr="006B45FF">
        <w:tab/>
      </w:r>
      <w:r w:rsidRPr="006B45FF">
        <w:tab/>
      </w:r>
      <w:r w:rsidRPr="006B45FF">
        <w:tab/>
      </w:r>
      <w:r w:rsidRPr="006B45FF">
        <w:tab/>
      </w:r>
      <w:r w:rsidRPr="006B45FF">
        <w:tab/>
        <w:t>Támogatott</w:t>
      </w:r>
    </w:p>
    <w:sectPr w:rsidR="00AE04CE" w:rsidRPr="006B45FF" w:rsidSect="007B09AC">
      <w:footerReference w:type="even" r:id="rId8"/>
      <w:footerReference w:type="default" r:id="rId9"/>
      <w:headerReference w:type="first" r:id="rId10"/>
      <w:type w:val="continuous"/>
      <w:pgSz w:w="11906" w:h="16838" w:code="9"/>
      <w:pgMar w:top="1701"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F03A8" w14:textId="77777777" w:rsidR="003E223E" w:rsidRDefault="003E223E">
      <w:r>
        <w:separator/>
      </w:r>
    </w:p>
  </w:endnote>
  <w:endnote w:type="continuationSeparator" w:id="0">
    <w:p w14:paraId="48058659" w14:textId="77777777" w:rsidR="003E223E" w:rsidRDefault="003E2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2C4E" w14:textId="77777777" w:rsidR="008B315A" w:rsidRDefault="00B27B6B" w:rsidP="006479E8">
    <w:pPr>
      <w:pStyle w:val="llb"/>
      <w:framePr w:wrap="around" w:vAnchor="text" w:hAnchor="margin" w:xAlign="right" w:y="1"/>
      <w:rPr>
        <w:rStyle w:val="Oldalszm"/>
      </w:rPr>
    </w:pPr>
    <w:r>
      <w:rPr>
        <w:rStyle w:val="Oldalszm"/>
      </w:rPr>
      <w:fldChar w:fldCharType="begin"/>
    </w:r>
    <w:r w:rsidR="008B315A">
      <w:rPr>
        <w:rStyle w:val="Oldalszm"/>
      </w:rPr>
      <w:instrText xml:space="preserve">PAGE  </w:instrText>
    </w:r>
    <w:r>
      <w:rPr>
        <w:rStyle w:val="Oldalszm"/>
      </w:rPr>
      <w:fldChar w:fldCharType="end"/>
    </w:r>
  </w:p>
  <w:p w14:paraId="67B5825A" w14:textId="77777777" w:rsidR="008B315A" w:rsidRDefault="008B315A" w:rsidP="00E76E77">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76109"/>
      <w:docPartObj>
        <w:docPartGallery w:val="Page Numbers (Bottom of Page)"/>
        <w:docPartUnique/>
      </w:docPartObj>
    </w:sdtPr>
    <w:sdtContent>
      <w:p w14:paraId="433E0C5C" w14:textId="76306305" w:rsidR="00F13F8E" w:rsidRDefault="00F13F8E">
        <w:pPr>
          <w:pStyle w:val="llb"/>
          <w:jc w:val="center"/>
        </w:pPr>
        <w:r>
          <w:fldChar w:fldCharType="begin"/>
        </w:r>
        <w:r>
          <w:instrText>PAGE   \* MERGEFORMAT</w:instrText>
        </w:r>
        <w:r>
          <w:fldChar w:fldCharType="separate"/>
        </w:r>
        <w:r>
          <w:t>2</w:t>
        </w:r>
        <w:r>
          <w:fldChar w:fldCharType="end"/>
        </w:r>
      </w:p>
    </w:sdtContent>
  </w:sdt>
  <w:p w14:paraId="386F0824" w14:textId="77777777" w:rsidR="008B315A" w:rsidRPr="005F5BA9" w:rsidRDefault="008B315A" w:rsidP="00840D06">
    <w:pPr>
      <w:pStyle w:val="llb"/>
      <w:ind w:right="36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D1BC8" w14:textId="77777777" w:rsidR="003E223E" w:rsidRDefault="003E223E">
      <w:r>
        <w:separator/>
      </w:r>
    </w:p>
  </w:footnote>
  <w:footnote w:type="continuationSeparator" w:id="0">
    <w:p w14:paraId="03A552BB" w14:textId="77777777" w:rsidR="003E223E" w:rsidRDefault="003E2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E46F" w14:textId="77777777" w:rsidR="008B315A" w:rsidRPr="00F70CEB" w:rsidRDefault="008B315A" w:rsidP="00D134EB">
    <w:pPr>
      <w:pStyle w:val="lfej"/>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5DD"/>
    <w:multiLevelType w:val="hybridMultilevel"/>
    <w:tmpl w:val="49584268"/>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 w15:restartNumberingAfterBreak="0">
    <w:nsid w:val="0BEF113F"/>
    <w:multiLevelType w:val="multilevel"/>
    <w:tmpl w:val="7DCEBD5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955676"/>
    <w:multiLevelType w:val="hybridMultilevel"/>
    <w:tmpl w:val="0C54755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2CC4626"/>
    <w:multiLevelType w:val="hybridMultilevel"/>
    <w:tmpl w:val="D3D899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34326D9"/>
    <w:multiLevelType w:val="hybridMultilevel"/>
    <w:tmpl w:val="087CDE8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54C3807"/>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C85F11"/>
    <w:multiLevelType w:val="hybridMultilevel"/>
    <w:tmpl w:val="C3D68E0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D836DC"/>
    <w:multiLevelType w:val="hybridMultilevel"/>
    <w:tmpl w:val="A30ED3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1794616"/>
    <w:multiLevelType w:val="hybridMultilevel"/>
    <w:tmpl w:val="F7B8E1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6C341FC"/>
    <w:multiLevelType w:val="hybridMultilevel"/>
    <w:tmpl w:val="98581654"/>
    <w:lvl w:ilvl="0" w:tplc="65002884">
      <w:start w:val="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EC7351B"/>
    <w:multiLevelType w:val="hybridMultilevel"/>
    <w:tmpl w:val="F9862E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9982EFD"/>
    <w:multiLevelType w:val="multilevel"/>
    <w:tmpl w:val="D3CA8C8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C75026A"/>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AD2CF0"/>
    <w:multiLevelType w:val="hybridMultilevel"/>
    <w:tmpl w:val="409C25FA"/>
    <w:lvl w:ilvl="0" w:tplc="040E0001">
      <w:start w:val="6"/>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CF4242"/>
    <w:multiLevelType w:val="multilevel"/>
    <w:tmpl w:val="57CA6086"/>
    <w:lvl w:ilvl="0">
      <w:start w:val="1"/>
      <w:numFmt w:val="decimal"/>
      <w:lvlText w:val="%1.)"/>
      <w:lvlJc w:val="left"/>
      <w:pPr>
        <w:tabs>
          <w:tab w:val="num" w:pos="795"/>
        </w:tabs>
        <w:ind w:left="79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40E436FF"/>
    <w:multiLevelType w:val="hybridMultilevel"/>
    <w:tmpl w:val="1AE4E4FA"/>
    <w:lvl w:ilvl="0" w:tplc="CFCE8642">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45756F50"/>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8A07A8"/>
    <w:multiLevelType w:val="hybridMultilevel"/>
    <w:tmpl w:val="E93AF6B6"/>
    <w:lvl w:ilvl="0" w:tplc="040E0017">
      <w:start w:val="1"/>
      <w:numFmt w:val="lowerLetter"/>
      <w:lvlText w:val="%1)"/>
      <w:lvlJc w:val="left"/>
      <w:pPr>
        <w:tabs>
          <w:tab w:val="num" w:pos="1080"/>
        </w:tabs>
        <w:ind w:left="1080" w:hanging="360"/>
      </w:pPr>
    </w:lvl>
    <w:lvl w:ilvl="1" w:tplc="6CA68F72">
      <w:start w:val="1"/>
      <w:numFmt w:val="upperRoman"/>
      <w:lvlText w:val="%2."/>
      <w:lvlJc w:val="left"/>
      <w:pPr>
        <w:tabs>
          <w:tab w:val="num" w:pos="2160"/>
        </w:tabs>
        <w:ind w:left="2160" w:hanging="720"/>
      </w:pPr>
      <w:rPr>
        <w:rFonts w:hint="default"/>
      </w:r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8" w15:restartNumberingAfterBreak="0">
    <w:nsid w:val="49DA6D4D"/>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A247DD"/>
    <w:multiLevelType w:val="hybridMultilevel"/>
    <w:tmpl w:val="348A2246"/>
    <w:lvl w:ilvl="0" w:tplc="040E0017">
      <w:start w:val="1"/>
      <w:numFmt w:val="lowerLetter"/>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0" w15:restartNumberingAfterBreak="0">
    <w:nsid w:val="4DB60D1E"/>
    <w:multiLevelType w:val="hybridMultilevel"/>
    <w:tmpl w:val="B2DA0166"/>
    <w:lvl w:ilvl="0" w:tplc="040E0017">
      <w:start w:val="1"/>
      <w:numFmt w:val="lowerLetter"/>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1" w15:restartNumberingAfterBreak="0">
    <w:nsid w:val="525F4487"/>
    <w:multiLevelType w:val="hybridMultilevel"/>
    <w:tmpl w:val="48E87BF8"/>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5A902226"/>
    <w:multiLevelType w:val="hybridMultilevel"/>
    <w:tmpl w:val="F7CACB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CDF1CD2"/>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896897"/>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0F6677"/>
    <w:multiLevelType w:val="multilevel"/>
    <w:tmpl w:val="51082D1C"/>
    <w:lvl w:ilvl="0">
      <w:start w:val="11"/>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1"/>
      <w:numFmt w:val="decimal"/>
      <w:lvlText w:val="%1.%2.%3."/>
      <w:lvlJc w:val="left"/>
      <w:pPr>
        <w:tabs>
          <w:tab w:val="num" w:pos="1980"/>
        </w:tabs>
        <w:ind w:left="1980" w:hanging="720"/>
      </w:pPr>
      <w:rPr>
        <w:rFonts w:hint="default"/>
      </w:rPr>
    </w:lvl>
    <w:lvl w:ilvl="3">
      <w:start w:val="1"/>
      <w:numFmt w:val="upperLetter"/>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646F3D94"/>
    <w:multiLevelType w:val="multilevel"/>
    <w:tmpl w:val="1FFED764"/>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1C0A66"/>
    <w:multiLevelType w:val="hybridMultilevel"/>
    <w:tmpl w:val="261081C2"/>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8" w15:restartNumberingAfterBreak="0">
    <w:nsid w:val="66495B15"/>
    <w:multiLevelType w:val="hybridMultilevel"/>
    <w:tmpl w:val="0B60E5E0"/>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15:restartNumberingAfterBreak="0">
    <w:nsid w:val="66952EA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9246AF2"/>
    <w:multiLevelType w:val="multilevel"/>
    <w:tmpl w:val="368A97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B73698C"/>
    <w:multiLevelType w:val="hybridMultilevel"/>
    <w:tmpl w:val="F02EBB08"/>
    <w:lvl w:ilvl="0" w:tplc="040E0017">
      <w:start w:val="1"/>
      <w:numFmt w:val="lowerLetter"/>
      <w:lvlText w:val="%1)"/>
      <w:lvlJc w:val="left"/>
      <w:pPr>
        <w:tabs>
          <w:tab w:val="num" w:pos="564"/>
        </w:tabs>
        <w:ind w:left="564" w:hanging="360"/>
      </w:pPr>
    </w:lvl>
    <w:lvl w:ilvl="1" w:tplc="040E0003">
      <w:start w:val="1"/>
      <w:numFmt w:val="bullet"/>
      <w:lvlText w:val="o"/>
      <w:lvlJc w:val="left"/>
      <w:pPr>
        <w:tabs>
          <w:tab w:val="num" w:pos="1284"/>
        </w:tabs>
        <w:ind w:left="1284" w:hanging="360"/>
      </w:pPr>
      <w:rPr>
        <w:rFonts w:ascii="Courier New" w:hAnsi="Courier New" w:hint="default"/>
      </w:rPr>
    </w:lvl>
    <w:lvl w:ilvl="2" w:tplc="040E0005" w:tentative="1">
      <w:start w:val="1"/>
      <w:numFmt w:val="bullet"/>
      <w:lvlText w:val=""/>
      <w:lvlJc w:val="left"/>
      <w:pPr>
        <w:tabs>
          <w:tab w:val="num" w:pos="2004"/>
        </w:tabs>
        <w:ind w:left="2004" w:hanging="360"/>
      </w:pPr>
      <w:rPr>
        <w:rFonts w:ascii="Wingdings" w:hAnsi="Wingdings" w:hint="default"/>
      </w:rPr>
    </w:lvl>
    <w:lvl w:ilvl="3" w:tplc="040E0001" w:tentative="1">
      <w:start w:val="1"/>
      <w:numFmt w:val="bullet"/>
      <w:lvlText w:val=""/>
      <w:lvlJc w:val="left"/>
      <w:pPr>
        <w:tabs>
          <w:tab w:val="num" w:pos="2724"/>
        </w:tabs>
        <w:ind w:left="2724" w:hanging="360"/>
      </w:pPr>
      <w:rPr>
        <w:rFonts w:ascii="Symbol" w:hAnsi="Symbol" w:hint="default"/>
      </w:rPr>
    </w:lvl>
    <w:lvl w:ilvl="4" w:tplc="040E0003" w:tentative="1">
      <w:start w:val="1"/>
      <w:numFmt w:val="bullet"/>
      <w:lvlText w:val="o"/>
      <w:lvlJc w:val="left"/>
      <w:pPr>
        <w:tabs>
          <w:tab w:val="num" w:pos="3444"/>
        </w:tabs>
        <w:ind w:left="3444" w:hanging="360"/>
      </w:pPr>
      <w:rPr>
        <w:rFonts w:ascii="Courier New" w:hAnsi="Courier New" w:hint="default"/>
      </w:rPr>
    </w:lvl>
    <w:lvl w:ilvl="5" w:tplc="040E0005" w:tentative="1">
      <w:start w:val="1"/>
      <w:numFmt w:val="bullet"/>
      <w:lvlText w:val=""/>
      <w:lvlJc w:val="left"/>
      <w:pPr>
        <w:tabs>
          <w:tab w:val="num" w:pos="4164"/>
        </w:tabs>
        <w:ind w:left="4164" w:hanging="360"/>
      </w:pPr>
      <w:rPr>
        <w:rFonts w:ascii="Wingdings" w:hAnsi="Wingdings" w:hint="default"/>
      </w:rPr>
    </w:lvl>
    <w:lvl w:ilvl="6" w:tplc="040E0001" w:tentative="1">
      <w:start w:val="1"/>
      <w:numFmt w:val="bullet"/>
      <w:lvlText w:val=""/>
      <w:lvlJc w:val="left"/>
      <w:pPr>
        <w:tabs>
          <w:tab w:val="num" w:pos="4884"/>
        </w:tabs>
        <w:ind w:left="4884" w:hanging="360"/>
      </w:pPr>
      <w:rPr>
        <w:rFonts w:ascii="Symbol" w:hAnsi="Symbol" w:hint="default"/>
      </w:rPr>
    </w:lvl>
    <w:lvl w:ilvl="7" w:tplc="040E0003" w:tentative="1">
      <w:start w:val="1"/>
      <w:numFmt w:val="bullet"/>
      <w:lvlText w:val="o"/>
      <w:lvlJc w:val="left"/>
      <w:pPr>
        <w:tabs>
          <w:tab w:val="num" w:pos="5604"/>
        </w:tabs>
        <w:ind w:left="5604" w:hanging="360"/>
      </w:pPr>
      <w:rPr>
        <w:rFonts w:ascii="Courier New" w:hAnsi="Courier New" w:hint="default"/>
      </w:rPr>
    </w:lvl>
    <w:lvl w:ilvl="8" w:tplc="040E0005" w:tentative="1">
      <w:start w:val="1"/>
      <w:numFmt w:val="bullet"/>
      <w:lvlText w:val=""/>
      <w:lvlJc w:val="left"/>
      <w:pPr>
        <w:tabs>
          <w:tab w:val="num" w:pos="6324"/>
        </w:tabs>
        <w:ind w:left="6324" w:hanging="360"/>
      </w:pPr>
      <w:rPr>
        <w:rFonts w:ascii="Wingdings" w:hAnsi="Wingdings" w:hint="default"/>
      </w:rPr>
    </w:lvl>
  </w:abstractNum>
  <w:abstractNum w:abstractNumId="32" w15:restartNumberingAfterBreak="0">
    <w:nsid w:val="6CBA7463"/>
    <w:multiLevelType w:val="hybridMultilevel"/>
    <w:tmpl w:val="AB544C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DF51E4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E7A1E6C"/>
    <w:multiLevelType w:val="singleLevel"/>
    <w:tmpl w:val="040E0017"/>
    <w:lvl w:ilvl="0">
      <w:start w:val="1"/>
      <w:numFmt w:val="lowerLetter"/>
      <w:lvlText w:val="%1)"/>
      <w:lvlJc w:val="left"/>
      <w:pPr>
        <w:tabs>
          <w:tab w:val="num" w:pos="360"/>
        </w:tabs>
        <w:ind w:left="360" w:hanging="360"/>
      </w:pPr>
    </w:lvl>
  </w:abstractNum>
  <w:abstractNum w:abstractNumId="35" w15:restartNumberingAfterBreak="0">
    <w:nsid w:val="6E7C6C79"/>
    <w:multiLevelType w:val="hybridMultilevel"/>
    <w:tmpl w:val="5F98CC5A"/>
    <w:lvl w:ilvl="0" w:tplc="040E0017">
      <w:start w:val="1"/>
      <w:numFmt w:val="lowerLetter"/>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6" w15:restartNumberingAfterBreak="0">
    <w:nsid w:val="73E86074"/>
    <w:multiLevelType w:val="hybridMultilevel"/>
    <w:tmpl w:val="F4D41900"/>
    <w:lvl w:ilvl="0" w:tplc="040E0017">
      <w:start w:val="1"/>
      <w:numFmt w:val="lowerLetter"/>
      <w:lvlText w:val="%1)"/>
      <w:lvlJc w:val="left"/>
      <w:pPr>
        <w:tabs>
          <w:tab w:val="num" w:pos="960"/>
        </w:tabs>
        <w:ind w:left="96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15:restartNumberingAfterBreak="0">
    <w:nsid w:val="77315FA9"/>
    <w:multiLevelType w:val="hybridMultilevel"/>
    <w:tmpl w:val="3E64DFD6"/>
    <w:lvl w:ilvl="0" w:tplc="040E0017">
      <w:start w:val="1"/>
      <w:numFmt w:val="lowerLetter"/>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8" w15:restartNumberingAfterBreak="0">
    <w:nsid w:val="78122BAB"/>
    <w:multiLevelType w:val="hybridMultilevel"/>
    <w:tmpl w:val="FF92455E"/>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9" w15:restartNumberingAfterBreak="0">
    <w:nsid w:val="79D53B17"/>
    <w:multiLevelType w:val="hybridMultilevel"/>
    <w:tmpl w:val="6686B6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F24601D"/>
    <w:multiLevelType w:val="hybridMultilevel"/>
    <w:tmpl w:val="EC32D5A4"/>
    <w:lvl w:ilvl="0" w:tplc="28BC1996">
      <w:start w:val="1"/>
      <w:numFmt w:val="bullet"/>
      <w:lvlText w:val=""/>
      <w:lvlJc w:val="left"/>
      <w:pPr>
        <w:tabs>
          <w:tab w:val="num" w:pos="799"/>
        </w:tabs>
        <w:ind w:left="799" w:hanging="52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7"/>
  </w:num>
  <w:num w:numId="3">
    <w:abstractNumId w:val="19"/>
  </w:num>
  <w:num w:numId="4">
    <w:abstractNumId w:val="35"/>
  </w:num>
  <w:num w:numId="5">
    <w:abstractNumId w:val="17"/>
  </w:num>
  <w:num w:numId="6">
    <w:abstractNumId w:val="20"/>
  </w:num>
  <w:num w:numId="7">
    <w:abstractNumId w:val="31"/>
  </w:num>
  <w:num w:numId="8">
    <w:abstractNumId w:val="25"/>
  </w:num>
  <w:num w:numId="9">
    <w:abstractNumId w:val="40"/>
  </w:num>
  <w:num w:numId="10">
    <w:abstractNumId w:val="1"/>
  </w:num>
  <w:num w:numId="11">
    <w:abstractNumId w:val="34"/>
  </w:num>
  <w:num w:numId="12">
    <w:abstractNumId w:val="28"/>
  </w:num>
  <w:num w:numId="13">
    <w:abstractNumId w:val="21"/>
  </w:num>
  <w:num w:numId="14">
    <w:abstractNumId w:val="36"/>
  </w:num>
  <w:num w:numId="15">
    <w:abstractNumId w:val="15"/>
  </w:num>
  <w:num w:numId="16">
    <w:abstractNumId w:val="13"/>
  </w:num>
  <w:num w:numId="17">
    <w:abstractNumId w:val="39"/>
  </w:num>
  <w:num w:numId="18">
    <w:abstractNumId w:val="7"/>
  </w:num>
  <w:num w:numId="19">
    <w:abstractNumId w:val="27"/>
  </w:num>
  <w:num w:numId="20">
    <w:abstractNumId w:val="0"/>
  </w:num>
  <w:num w:numId="21">
    <w:abstractNumId w:val="32"/>
  </w:num>
  <w:num w:numId="22">
    <w:abstractNumId w:val="8"/>
  </w:num>
  <w:num w:numId="23">
    <w:abstractNumId w:val="29"/>
  </w:num>
  <w:num w:numId="24">
    <w:abstractNumId w:val="33"/>
  </w:num>
  <w:num w:numId="25">
    <w:abstractNumId w:val="6"/>
  </w:num>
  <w:num w:numId="26">
    <w:abstractNumId w:val="23"/>
  </w:num>
  <w:num w:numId="27">
    <w:abstractNumId w:val="5"/>
  </w:num>
  <w:num w:numId="28">
    <w:abstractNumId w:val="12"/>
  </w:num>
  <w:num w:numId="29">
    <w:abstractNumId w:val="16"/>
  </w:num>
  <w:num w:numId="30">
    <w:abstractNumId w:val="24"/>
  </w:num>
  <w:num w:numId="31">
    <w:abstractNumId w:val="18"/>
  </w:num>
  <w:num w:numId="32">
    <w:abstractNumId w:val="26"/>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
  </w:num>
  <w:num w:numId="36">
    <w:abstractNumId w:val="1"/>
  </w:num>
  <w:num w:numId="37">
    <w:abstractNumId w:val="4"/>
  </w:num>
  <w:num w:numId="38">
    <w:abstractNumId w:val="9"/>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6BD"/>
    <w:rsid w:val="00000393"/>
    <w:rsid w:val="00006A0E"/>
    <w:rsid w:val="00006AF8"/>
    <w:rsid w:val="00007C35"/>
    <w:rsid w:val="000100D2"/>
    <w:rsid w:val="00015E7A"/>
    <w:rsid w:val="00016653"/>
    <w:rsid w:val="0002452F"/>
    <w:rsid w:val="00026F9C"/>
    <w:rsid w:val="00030464"/>
    <w:rsid w:val="000330B6"/>
    <w:rsid w:val="000341E3"/>
    <w:rsid w:val="000362F9"/>
    <w:rsid w:val="00043A7A"/>
    <w:rsid w:val="000471C3"/>
    <w:rsid w:val="000473BC"/>
    <w:rsid w:val="00052567"/>
    <w:rsid w:val="00052602"/>
    <w:rsid w:val="000536B4"/>
    <w:rsid w:val="0006279B"/>
    <w:rsid w:val="00064939"/>
    <w:rsid w:val="0006786F"/>
    <w:rsid w:val="00076A21"/>
    <w:rsid w:val="00080821"/>
    <w:rsid w:val="00085EA4"/>
    <w:rsid w:val="0009026A"/>
    <w:rsid w:val="0009142A"/>
    <w:rsid w:val="00097676"/>
    <w:rsid w:val="000A0527"/>
    <w:rsid w:val="000A1122"/>
    <w:rsid w:val="000A1D56"/>
    <w:rsid w:val="000B03E9"/>
    <w:rsid w:val="000B33B0"/>
    <w:rsid w:val="000B41D5"/>
    <w:rsid w:val="000B628F"/>
    <w:rsid w:val="000C0B59"/>
    <w:rsid w:val="000C0EB0"/>
    <w:rsid w:val="000C2472"/>
    <w:rsid w:val="000C285B"/>
    <w:rsid w:val="000C516E"/>
    <w:rsid w:val="000C5412"/>
    <w:rsid w:val="000D1FB6"/>
    <w:rsid w:val="000E0489"/>
    <w:rsid w:val="000E1F75"/>
    <w:rsid w:val="000E369F"/>
    <w:rsid w:val="000E37FC"/>
    <w:rsid w:val="000E5001"/>
    <w:rsid w:val="000F1811"/>
    <w:rsid w:val="000F2431"/>
    <w:rsid w:val="000F35DB"/>
    <w:rsid w:val="001006F1"/>
    <w:rsid w:val="00103170"/>
    <w:rsid w:val="00106B04"/>
    <w:rsid w:val="00106C40"/>
    <w:rsid w:val="00110678"/>
    <w:rsid w:val="00112454"/>
    <w:rsid w:val="00113ADE"/>
    <w:rsid w:val="0011761B"/>
    <w:rsid w:val="00127D0B"/>
    <w:rsid w:val="001345ED"/>
    <w:rsid w:val="00135724"/>
    <w:rsid w:val="0014036E"/>
    <w:rsid w:val="001408F6"/>
    <w:rsid w:val="00142999"/>
    <w:rsid w:val="001443AA"/>
    <w:rsid w:val="00144DF9"/>
    <w:rsid w:val="0015125E"/>
    <w:rsid w:val="00152FAE"/>
    <w:rsid w:val="001530A0"/>
    <w:rsid w:val="00162DF3"/>
    <w:rsid w:val="00163952"/>
    <w:rsid w:val="001678A4"/>
    <w:rsid w:val="00167DF5"/>
    <w:rsid w:val="00172ECD"/>
    <w:rsid w:val="00186CC0"/>
    <w:rsid w:val="00191F26"/>
    <w:rsid w:val="00192CC3"/>
    <w:rsid w:val="00195C9D"/>
    <w:rsid w:val="00197E60"/>
    <w:rsid w:val="001A4A1D"/>
    <w:rsid w:val="001B007F"/>
    <w:rsid w:val="001B1041"/>
    <w:rsid w:val="001B3E09"/>
    <w:rsid w:val="001C09EA"/>
    <w:rsid w:val="001C384B"/>
    <w:rsid w:val="001C7C9D"/>
    <w:rsid w:val="001D0019"/>
    <w:rsid w:val="001D1DF1"/>
    <w:rsid w:val="001D1EB9"/>
    <w:rsid w:val="001D2795"/>
    <w:rsid w:val="001D35D2"/>
    <w:rsid w:val="001D3DA7"/>
    <w:rsid w:val="001D432A"/>
    <w:rsid w:val="001D56FB"/>
    <w:rsid w:val="001D7265"/>
    <w:rsid w:val="001D7D2F"/>
    <w:rsid w:val="001E20D3"/>
    <w:rsid w:val="001E3931"/>
    <w:rsid w:val="001E6BCE"/>
    <w:rsid w:val="001F2198"/>
    <w:rsid w:val="001F269A"/>
    <w:rsid w:val="001F3B3A"/>
    <w:rsid w:val="001F4C8D"/>
    <w:rsid w:val="00202073"/>
    <w:rsid w:val="0020405A"/>
    <w:rsid w:val="00206E77"/>
    <w:rsid w:val="00210500"/>
    <w:rsid w:val="00214E37"/>
    <w:rsid w:val="0021522A"/>
    <w:rsid w:val="00216768"/>
    <w:rsid w:val="00217D8E"/>
    <w:rsid w:val="00220AF2"/>
    <w:rsid w:val="00223E17"/>
    <w:rsid w:val="00225F8D"/>
    <w:rsid w:val="00227FD7"/>
    <w:rsid w:val="00231E30"/>
    <w:rsid w:val="0023293D"/>
    <w:rsid w:val="002344A0"/>
    <w:rsid w:val="00236BD7"/>
    <w:rsid w:val="002402F0"/>
    <w:rsid w:val="00244C86"/>
    <w:rsid w:val="00256DBC"/>
    <w:rsid w:val="0026239F"/>
    <w:rsid w:val="002628CE"/>
    <w:rsid w:val="002647A1"/>
    <w:rsid w:val="00264F68"/>
    <w:rsid w:val="002730AF"/>
    <w:rsid w:val="00287E4C"/>
    <w:rsid w:val="00290A51"/>
    <w:rsid w:val="00293174"/>
    <w:rsid w:val="00293C53"/>
    <w:rsid w:val="0029427A"/>
    <w:rsid w:val="00294D8F"/>
    <w:rsid w:val="002B2A1F"/>
    <w:rsid w:val="002B4673"/>
    <w:rsid w:val="002B4F07"/>
    <w:rsid w:val="002B5DDB"/>
    <w:rsid w:val="002B79D3"/>
    <w:rsid w:val="002C0E53"/>
    <w:rsid w:val="002C1501"/>
    <w:rsid w:val="002C47AB"/>
    <w:rsid w:val="002C518C"/>
    <w:rsid w:val="002D0963"/>
    <w:rsid w:val="002D1CC5"/>
    <w:rsid w:val="002D57B6"/>
    <w:rsid w:val="002D5D7A"/>
    <w:rsid w:val="002E51FC"/>
    <w:rsid w:val="002E7240"/>
    <w:rsid w:val="002F0F84"/>
    <w:rsid w:val="002F31E8"/>
    <w:rsid w:val="002F453C"/>
    <w:rsid w:val="002F778B"/>
    <w:rsid w:val="002F7892"/>
    <w:rsid w:val="00302989"/>
    <w:rsid w:val="00302E63"/>
    <w:rsid w:val="003031D4"/>
    <w:rsid w:val="003041D7"/>
    <w:rsid w:val="003138D4"/>
    <w:rsid w:val="00314587"/>
    <w:rsid w:val="00322CD0"/>
    <w:rsid w:val="003234D1"/>
    <w:rsid w:val="00326DD9"/>
    <w:rsid w:val="0033043F"/>
    <w:rsid w:val="00330E7C"/>
    <w:rsid w:val="00330F43"/>
    <w:rsid w:val="00333649"/>
    <w:rsid w:val="003351A1"/>
    <w:rsid w:val="00335F02"/>
    <w:rsid w:val="00335F62"/>
    <w:rsid w:val="00342199"/>
    <w:rsid w:val="00342728"/>
    <w:rsid w:val="00343015"/>
    <w:rsid w:val="003440D3"/>
    <w:rsid w:val="003463A5"/>
    <w:rsid w:val="00354053"/>
    <w:rsid w:val="003565F4"/>
    <w:rsid w:val="0035729A"/>
    <w:rsid w:val="003703B2"/>
    <w:rsid w:val="003721B8"/>
    <w:rsid w:val="00374292"/>
    <w:rsid w:val="003744E6"/>
    <w:rsid w:val="00380574"/>
    <w:rsid w:val="00380601"/>
    <w:rsid w:val="003818B3"/>
    <w:rsid w:val="00382686"/>
    <w:rsid w:val="00384824"/>
    <w:rsid w:val="0039048B"/>
    <w:rsid w:val="00390559"/>
    <w:rsid w:val="00390918"/>
    <w:rsid w:val="00394072"/>
    <w:rsid w:val="00394542"/>
    <w:rsid w:val="00394FAF"/>
    <w:rsid w:val="003950FB"/>
    <w:rsid w:val="00396143"/>
    <w:rsid w:val="003A48A1"/>
    <w:rsid w:val="003B0B06"/>
    <w:rsid w:val="003B5337"/>
    <w:rsid w:val="003B590A"/>
    <w:rsid w:val="003B715C"/>
    <w:rsid w:val="003C2902"/>
    <w:rsid w:val="003C3F8D"/>
    <w:rsid w:val="003C51A9"/>
    <w:rsid w:val="003C5BDF"/>
    <w:rsid w:val="003C667A"/>
    <w:rsid w:val="003C6A97"/>
    <w:rsid w:val="003D2C4D"/>
    <w:rsid w:val="003D7471"/>
    <w:rsid w:val="003E156B"/>
    <w:rsid w:val="003E223E"/>
    <w:rsid w:val="003E3150"/>
    <w:rsid w:val="003E6A5F"/>
    <w:rsid w:val="003F0472"/>
    <w:rsid w:val="003F1677"/>
    <w:rsid w:val="003F29E5"/>
    <w:rsid w:val="003F32E9"/>
    <w:rsid w:val="003F3BF3"/>
    <w:rsid w:val="003F475B"/>
    <w:rsid w:val="003F496D"/>
    <w:rsid w:val="00401908"/>
    <w:rsid w:val="00402D64"/>
    <w:rsid w:val="004232DD"/>
    <w:rsid w:val="00424DDA"/>
    <w:rsid w:val="00425835"/>
    <w:rsid w:val="00433EBA"/>
    <w:rsid w:val="00441F11"/>
    <w:rsid w:val="004428E8"/>
    <w:rsid w:val="00443325"/>
    <w:rsid w:val="004439DF"/>
    <w:rsid w:val="00443A40"/>
    <w:rsid w:val="00451DE4"/>
    <w:rsid w:val="00454CFC"/>
    <w:rsid w:val="0046067E"/>
    <w:rsid w:val="00462F55"/>
    <w:rsid w:val="00464D6C"/>
    <w:rsid w:val="0046553F"/>
    <w:rsid w:val="00466720"/>
    <w:rsid w:val="0047024E"/>
    <w:rsid w:val="00470294"/>
    <w:rsid w:val="00470722"/>
    <w:rsid w:val="00471388"/>
    <w:rsid w:val="0048085E"/>
    <w:rsid w:val="00482122"/>
    <w:rsid w:val="00484AB3"/>
    <w:rsid w:val="004854BE"/>
    <w:rsid w:val="00490443"/>
    <w:rsid w:val="004924DC"/>
    <w:rsid w:val="004978B8"/>
    <w:rsid w:val="00497A26"/>
    <w:rsid w:val="004A1F70"/>
    <w:rsid w:val="004A2585"/>
    <w:rsid w:val="004A2A1C"/>
    <w:rsid w:val="004A3804"/>
    <w:rsid w:val="004A4DB2"/>
    <w:rsid w:val="004A5A72"/>
    <w:rsid w:val="004A7D3C"/>
    <w:rsid w:val="004B59C6"/>
    <w:rsid w:val="004B6812"/>
    <w:rsid w:val="004C2296"/>
    <w:rsid w:val="004C4178"/>
    <w:rsid w:val="004C5562"/>
    <w:rsid w:val="004C5B08"/>
    <w:rsid w:val="004D2EFB"/>
    <w:rsid w:val="004D4C3E"/>
    <w:rsid w:val="004E0554"/>
    <w:rsid w:val="004E3342"/>
    <w:rsid w:val="004E3EE6"/>
    <w:rsid w:val="004F38F3"/>
    <w:rsid w:val="004F410A"/>
    <w:rsid w:val="004F6299"/>
    <w:rsid w:val="004F6CC7"/>
    <w:rsid w:val="005019AF"/>
    <w:rsid w:val="0050541C"/>
    <w:rsid w:val="00506FD0"/>
    <w:rsid w:val="00507742"/>
    <w:rsid w:val="00511B22"/>
    <w:rsid w:val="00515674"/>
    <w:rsid w:val="00520DEC"/>
    <w:rsid w:val="00521F5B"/>
    <w:rsid w:val="005221F6"/>
    <w:rsid w:val="005254D1"/>
    <w:rsid w:val="00525FD0"/>
    <w:rsid w:val="005260DD"/>
    <w:rsid w:val="00533FB4"/>
    <w:rsid w:val="0053489B"/>
    <w:rsid w:val="00547590"/>
    <w:rsid w:val="00556647"/>
    <w:rsid w:val="00563A9D"/>
    <w:rsid w:val="00570114"/>
    <w:rsid w:val="00570E33"/>
    <w:rsid w:val="005731F6"/>
    <w:rsid w:val="00577035"/>
    <w:rsid w:val="005810A0"/>
    <w:rsid w:val="00582081"/>
    <w:rsid w:val="00582BF7"/>
    <w:rsid w:val="00582D28"/>
    <w:rsid w:val="00584392"/>
    <w:rsid w:val="00586914"/>
    <w:rsid w:val="005909DD"/>
    <w:rsid w:val="0059202A"/>
    <w:rsid w:val="00592825"/>
    <w:rsid w:val="00593C28"/>
    <w:rsid w:val="00597C7A"/>
    <w:rsid w:val="005A3180"/>
    <w:rsid w:val="005A4DD3"/>
    <w:rsid w:val="005A52A3"/>
    <w:rsid w:val="005B269B"/>
    <w:rsid w:val="005B34ED"/>
    <w:rsid w:val="005B3686"/>
    <w:rsid w:val="005B39A7"/>
    <w:rsid w:val="005C2205"/>
    <w:rsid w:val="005C2F1B"/>
    <w:rsid w:val="005C65BC"/>
    <w:rsid w:val="005D458D"/>
    <w:rsid w:val="005D5878"/>
    <w:rsid w:val="005E07F0"/>
    <w:rsid w:val="005E172E"/>
    <w:rsid w:val="005E1A1F"/>
    <w:rsid w:val="005E4EBA"/>
    <w:rsid w:val="005F5BA9"/>
    <w:rsid w:val="005F65C8"/>
    <w:rsid w:val="00602781"/>
    <w:rsid w:val="0060778D"/>
    <w:rsid w:val="0061232C"/>
    <w:rsid w:val="00613705"/>
    <w:rsid w:val="0061374E"/>
    <w:rsid w:val="00613B79"/>
    <w:rsid w:val="00614C5C"/>
    <w:rsid w:val="00626FC6"/>
    <w:rsid w:val="00632221"/>
    <w:rsid w:val="00634B49"/>
    <w:rsid w:val="00635C2E"/>
    <w:rsid w:val="006367D0"/>
    <w:rsid w:val="00641A00"/>
    <w:rsid w:val="00642F45"/>
    <w:rsid w:val="00644C7D"/>
    <w:rsid w:val="006479E8"/>
    <w:rsid w:val="006526E5"/>
    <w:rsid w:val="00656575"/>
    <w:rsid w:val="00657CEB"/>
    <w:rsid w:val="00657E72"/>
    <w:rsid w:val="006605DA"/>
    <w:rsid w:val="006620EE"/>
    <w:rsid w:val="00663F44"/>
    <w:rsid w:val="00665D47"/>
    <w:rsid w:val="00666FC1"/>
    <w:rsid w:val="00667C8C"/>
    <w:rsid w:val="006740A7"/>
    <w:rsid w:val="00674432"/>
    <w:rsid w:val="00674664"/>
    <w:rsid w:val="00677A31"/>
    <w:rsid w:val="00680CA9"/>
    <w:rsid w:val="00682890"/>
    <w:rsid w:val="00683E42"/>
    <w:rsid w:val="00683EFC"/>
    <w:rsid w:val="00683FE1"/>
    <w:rsid w:val="00685F46"/>
    <w:rsid w:val="00690D49"/>
    <w:rsid w:val="006913A5"/>
    <w:rsid w:val="00691B18"/>
    <w:rsid w:val="00692011"/>
    <w:rsid w:val="006921A0"/>
    <w:rsid w:val="0069525A"/>
    <w:rsid w:val="006975D6"/>
    <w:rsid w:val="006A5A9A"/>
    <w:rsid w:val="006A6015"/>
    <w:rsid w:val="006A7461"/>
    <w:rsid w:val="006B0090"/>
    <w:rsid w:val="006B45FF"/>
    <w:rsid w:val="006B57A4"/>
    <w:rsid w:val="006C0504"/>
    <w:rsid w:val="006C1573"/>
    <w:rsid w:val="006C1D6B"/>
    <w:rsid w:val="006C4766"/>
    <w:rsid w:val="006C4CCC"/>
    <w:rsid w:val="006D0DF5"/>
    <w:rsid w:val="006D7647"/>
    <w:rsid w:val="006E06BD"/>
    <w:rsid w:val="006E0D2B"/>
    <w:rsid w:val="006E1AE7"/>
    <w:rsid w:val="006E213E"/>
    <w:rsid w:val="006E55D9"/>
    <w:rsid w:val="006E568E"/>
    <w:rsid w:val="006F05B1"/>
    <w:rsid w:val="006F2395"/>
    <w:rsid w:val="006F4363"/>
    <w:rsid w:val="006F6414"/>
    <w:rsid w:val="0071195B"/>
    <w:rsid w:val="00717563"/>
    <w:rsid w:val="00725211"/>
    <w:rsid w:val="007258A1"/>
    <w:rsid w:val="00734C70"/>
    <w:rsid w:val="007351B6"/>
    <w:rsid w:val="00735867"/>
    <w:rsid w:val="0074160C"/>
    <w:rsid w:val="007440B0"/>
    <w:rsid w:val="00745975"/>
    <w:rsid w:val="0074763E"/>
    <w:rsid w:val="00751170"/>
    <w:rsid w:val="007555EA"/>
    <w:rsid w:val="00755630"/>
    <w:rsid w:val="00756FED"/>
    <w:rsid w:val="00761193"/>
    <w:rsid w:val="0076202E"/>
    <w:rsid w:val="00763F82"/>
    <w:rsid w:val="007645D4"/>
    <w:rsid w:val="00767724"/>
    <w:rsid w:val="0077012C"/>
    <w:rsid w:val="00777E4A"/>
    <w:rsid w:val="007832AD"/>
    <w:rsid w:val="00790A19"/>
    <w:rsid w:val="00793B44"/>
    <w:rsid w:val="00794C7C"/>
    <w:rsid w:val="00794F3B"/>
    <w:rsid w:val="0079595F"/>
    <w:rsid w:val="00795B7F"/>
    <w:rsid w:val="007A0746"/>
    <w:rsid w:val="007A377B"/>
    <w:rsid w:val="007A7390"/>
    <w:rsid w:val="007A7DFD"/>
    <w:rsid w:val="007B063B"/>
    <w:rsid w:val="007B09AC"/>
    <w:rsid w:val="007B0E1E"/>
    <w:rsid w:val="007B2CF4"/>
    <w:rsid w:val="007B7B3E"/>
    <w:rsid w:val="007C28D9"/>
    <w:rsid w:val="007C290F"/>
    <w:rsid w:val="007C4818"/>
    <w:rsid w:val="007C6940"/>
    <w:rsid w:val="007D06AD"/>
    <w:rsid w:val="007D0840"/>
    <w:rsid w:val="007D20E8"/>
    <w:rsid w:val="007D34D6"/>
    <w:rsid w:val="007D6D1A"/>
    <w:rsid w:val="007D6E02"/>
    <w:rsid w:val="007E0BA3"/>
    <w:rsid w:val="007E1989"/>
    <w:rsid w:val="007E5A38"/>
    <w:rsid w:val="007E6D47"/>
    <w:rsid w:val="007F2FCA"/>
    <w:rsid w:val="007F6F0F"/>
    <w:rsid w:val="00801988"/>
    <w:rsid w:val="0080484B"/>
    <w:rsid w:val="00806F7D"/>
    <w:rsid w:val="0081059C"/>
    <w:rsid w:val="008136E6"/>
    <w:rsid w:val="00816775"/>
    <w:rsid w:val="00825CDE"/>
    <w:rsid w:val="00825DFF"/>
    <w:rsid w:val="0082737C"/>
    <w:rsid w:val="00832303"/>
    <w:rsid w:val="0083311E"/>
    <w:rsid w:val="00834A6C"/>
    <w:rsid w:val="00834FF4"/>
    <w:rsid w:val="008350C1"/>
    <w:rsid w:val="00835EE1"/>
    <w:rsid w:val="008404A7"/>
    <w:rsid w:val="00840D06"/>
    <w:rsid w:val="00843042"/>
    <w:rsid w:val="00843B28"/>
    <w:rsid w:val="00852867"/>
    <w:rsid w:val="008552A3"/>
    <w:rsid w:val="0086134D"/>
    <w:rsid w:val="00862FD9"/>
    <w:rsid w:val="008637FD"/>
    <w:rsid w:val="00864863"/>
    <w:rsid w:val="00865E42"/>
    <w:rsid w:val="008668D6"/>
    <w:rsid w:val="00866F9E"/>
    <w:rsid w:val="008701D2"/>
    <w:rsid w:val="00870278"/>
    <w:rsid w:val="00870D89"/>
    <w:rsid w:val="00872792"/>
    <w:rsid w:val="00875DF2"/>
    <w:rsid w:val="00885AAE"/>
    <w:rsid w:val="00892CBF"/>
    <w:rsid w:val="008A16F8"/>
    <w:rsid w:val="008A3820"/>
    <w:rsid w:val="008A4A85"/>
    <w:rsid w:val="008A6C2B"/>
    <w:rsid w:val="008B315A"/>
    <w:rsid w:val="008B6A3B"/>
    <w:rsid w:val="008B6FE3"/>
    <w:rsid w:val="008B71E4"/>
    <w:rsid w:val="008C04DF"/>
    <w:rsid w:val="008C13F5"/>
    <w:rsid w:val="008C421A"/>
    <w:rsid w:val="008C68A8"/>
    <w:rsid w:val="008D1883"/>
    <w:rsid w:val="008D1C57"/>
    <w:rsid w:val="008E05D4"/>
    <w:rsid w:val="008E0880"/>
    <w:rsid w:val="008E08E6"/>
    <w:rsid w:val="008E1BC4"/>
    <w:rsid w:val="008E1C12"/>
    <w:rsid w:val="008E7C79"/>
    <w:rsid w:val="008F0975"/>
    <w:rsid w:val="008F664D"/>
    <w:rsid w:val="0090119A"/>
    <w:rsid w:val="009022F4"/>
    <w:rsid w:val="00905443"/>
    <w:rsid w:val="009064A5"/>
    <w:rsid w:val="00907081"/>
    <w:rsid w:val="0091601B"/>
    <w:rsid w:val="0092193D"/>
    <w:rsid w:val="00922DCD"/>
    <w:rsid w:val="009309EE"/>
    <w:rsid w:val="00932910"/>
    <w:rsid w:val="00936C3F"/>
    <w:rsid w:val="0094026A"/>
    <w:rsid w:val="009435BE"/>
    <w:rsid w:val="00945039"/>
    <w:rsid w:val="00947BA7"/>
    <w:rsid w:val="009517B5"/>
    <w:rsid w:val="00953B95"/>
    <w:rsid w:val="0095638C"/>
    <w:rsid w:val="009563CC"/>
    <w:rsid w:val="00957838"/>
    <w:rsid w:val="00961ECC"/>
    <w:rsid w:val="00963727"/>
    <w:rsid w:val="009640F9"/>
    <w:rsid w:val="0097196C"/>
    <w:rsid w:val="009744C9"/>
    <w:rsid w:val="009750BF"/>
    <w:rsid w:val="00975796"/>
    <w:rsid w:val="00975ADF"/>
    <w:rsid w:val="0097750C"/>
    <w:rsid w:val="00985016"/>
    <w:rsid w:val="00987F41"/>
    <w:rsid w:val="00991810"/>
    <w:rsid w:val="00993E7D"/>
    <w:rsid w:val="009A4744"/>
    <w:rsid w:val="009B66E0"/>
    <w:rsid w:val="009B781F"/>
    <w:rsid w:val="009C2808"/>
    <w:rsid w:val="009C4BA9"/>
    <w:rsid w:val="009D3FBB"/>
    <w:rsid w:val="009D490B"/>
    <w:rsid w:val="009E29E1"/>
    <w:rsid w:val="009E2BE2"/>
    <w:rsid w:val="009E4CA6"/>
    <w:rsid w:val="009E5124"/>
    <w:rsid w:val="009E5F56"/>
    <w:rsid w:val="009E700B"/>
    <w:rsid w:val="009F2FD0"/>
    <w:rsid w:val="009F7453"/>
    <w:rsid w:val="00A00EBF"/>
    <w:rsid w:val="00A033BB"/>
    <w:rsid w:val="00A06A0B"/>
    <w:rsid w:val="00A110D7"/>
    <w:rsid w:val="00A114CC"/>
    <w:rsid w:val="00A11EF1"/>
    <w:rsid w:val="00A1476D"/>
    <w:rsid w:val="00A177C1"/>
    <w:rsid w:val="00A2221C"/>
    <w:rsid w:val="00A23A6C"/>
    <w:rsid w:val="00A26476"/>
    <w:rsid w:val="00A32512"/>
    <w:rsid w:val="00A36822"/>
    <w:rsid w:val="00A43587"/>
    <w:rsid w:val="00A4391F"/>
    <w:rsid w:val="00A440FD"/>
    <w:rsid w:val="00A44EBC"/>
    <w:rsid w:val="00A47B70"/>
    <w:rsid w:val="00A505D1"/>
    <w:rsid w:val="00A51CAD"/>
    <w:rsid w:val="00A5588C"/>
    <w:rsid w:val="00A55BF2"/>
    <w:rsid w:val="00A560A5"/>
    <w:rsid w:val="00A60D69"/>
    <w:rsid w:val="00A61887"/>
    <w:rsid w:val="00A62C92"/>
    <w:rsid w:val="00A634A4"/>
    <w:rsid w:val="00A6685E"/>
    <w:rsid w:val="00A66879"/>
    <w:rsid w:val="00A71D75"/>
    <w:rsid w:val="00A735E5"/>
    <w:rsid w:val="00A7684A"/>
    <w:rsid w:val="00A8548A"/>
    <w:rsid w:val="00A85AB9"/>
    <w:rsid w:val="00A85ADF"/>
    <w:rsid w:val="00A86554"/>
    <w:rsid w:val="00A87450"/>
    <w:rsid w:val="00A92C01"/>
    <w:rsid w:val="00A94D11"/>
    <w:rsid w:val="00AA0152"/>
    <w:rsid w:val="00AA48AE"/>
    <w:rsid w:val="00AA4D5F"/>
    <w:rsid w:val="00AA59A6"/>
    <w:rsid w:val="00AB07FF"/>
    <w:rsid w:val="00AB256D"/>
    <w:rsid w:val="00AB3C8D"/>
    <w:rsid w:val="00AB743D"/>
    <w:rsid w:val="00AC3EB5"/>
    <w:rsid w:val="00AC7590"/>
    <w:rsid w:val="00AD113E"/>
    <w:rsid w:val="00AD3B06"/>
    <w:rsid w:val="00AE04CE"/>
    <w:rsid w:val="00AE099E"/>
    <w:rsid w:val="00AE7925"/>
    <w:rsid w:val="00AE79B5"/>
    <w:rsid w:val="00AF0F88"/>
    <w:rsid w:val="00AF31EC"/>
    <w:rsid w:val="00AF7253"/>
    <w:rsid w:val="00B06360"/>
    <w:rsid w:val="00B13F78"/>
    <w:rsid w:val="00B20519"/>
    <w:rsid w:val="00B21182"/>
    <w:rsid w:val="00B21508"/>
    <w:rsid w:val="00B21AE4"/>
    <w:rsid w:val="00B27176"/>
    <w:rsid w:val="00B27B6B"/>
    <w:rsid w:val="00B31159"/>
    <w:rsid w:val="00B311EE"/>
    <w:rsid w:val="00B34A92"/>
    <w:rsid w:val="00B36F07"/>
    <w:rsid w:val="00B42BEC"/>
    <w:rsid w:val="00B433AD"/>
    <w:rsid w:val="00B578A3"/>
    <w:rsid w:val="00B60FB4"/>
    <w:rsid w:val="00B616B1"/>
    <w:rsid w:val="00B62227"/>
    <w:rsid w:val="00B64D53"/>
    <w:rsid w:val="00B856AD"/>
    <w:rsid w:val="00B87708"/>
    <w:rsid w:val="00B8797F"/>
    <w:rsid w:val="00B95733"/>
    <w:rsid w:val="00B976C7"/>
    <w:rsid w:val="00B97A17"/>
    <w:rsid w:val="00BA37EC"/>
    <w:rsid w:val="00BB0CBC"/>
    <w:rsid w:val="00BB1AAF"/>
    <w:rsid w:val="00BB416C"/>
    <w:rsid w:val="00BB6BC9"/>
    <w:rsid w:val="00BC2D40"/>
    <w:rsid w:val="00BC2DF7"/>
    <w:rsid w:val="00BC742C"/>
    <w:rsid w:val="00BD0F56"/>
    <w:rsid w:val="00BD5886"/>
    <w:rsid w:val="00BD6482"/>
    <w:rsid w:val="00BE3940"/>
    <w:rsid w:val="00BE741A"/>
    <w:rsid w:val="00BF0C82"/>
    <w:rsid w:val="00BF27A6"/>
    <w:rsid w:val="00BF38E4"/>
    <w:rsid w:val="00C07507"/>
    <w:rsid w:val="00C13CB3"/>
    <w:rsid w:val="00C14B7B"/>
    <w:rsid w:val="00C1504B"/>
    <w:rsid w:val="00C218CD"/>
    <w:rsid w:val="00C21D0F"/>
    <w:rsid w:val="00C303B0"/>
    <w:rsid w:val="00C32AFA"/>
    <w:rsid w:val="00C33CEF"/>
    <w:rsid w:val="00C347B4"/>
    <w:rsid w:val="00C34D93"/>
    <w:rsid w:val="00C4290B"/>
    <w:rsid w:val="00C42BE4"/>
    <w:rsid w:val="00C4605B"/>
    <w:rsid w:val="00C46152"/>
    <w:rsid w:val="00C47ECF"/>
    <w:rsid w:val="00C51BEA"/>
    <w:rsid w:val="00C51C99"/>
    <w:rsid w:val="00C52183"/>
    <w:rsid w:val="00C53C06"/>
    <w:rsid w:val="00C54393"/>
    <w:rsid w:val="00C5569B"/>
    <w:rsid w:val="00C56090"/>
    <w:rsid w:val="00C56E03"/>
    <w:rsid w:val="00C5768E"/>
    <w:rsid w:val="00C60CDC"/>
    <w:rsid w:val="00C62C8E"/>
    <w:rsid w:val="00C66751"/>
    <w:rsid w:val="00C66EB1"/>
    <w:rsid w:val="00C6742A"/>
    <w:rsid w:val="00C6756D"/>
    <w:rsid w:val="00C701AE"/>
    <w:rsid w:val="00C7189E"/>
    <w:rsid w:val="00C72D6A"/>
    <w:rsid w:val="00C77FC4"/>
    <w:rsid w:val="00C830F2"/>
    <w:rsid w:val="00C93034"/>
    <w:rsid w:val="00C94DED"/>
    <w:rsid w:val="00C950D3"/>
    <w:rsid w:val="00C95C16"/>
    <w:rsid w:val="00C965BA"/>
    <w:rsid w:val="00CA16F9"/>
    <w:rsid w:val="00CA634E"/>
    <w:rsid w:val="00CA74B4"/>
    <w:rsid w:val="00CB15E5"/>
    <w:rsid w:val="00CB2D51"/>
    <w:rsid w:val="00CB359C"/>
    <w:rsid w:val="00CB5306"/>
    <w:rsid w:val="00CB7499"/>
    <w:rsid w:val="00CD1B1A"/>
    <w:rsid w:val="00CD5CE5"/>
    <w:rsid w:val="00CD62A2"/>
    <w:rsid w:val="00CD6BB1"/>
    <w:rsid w:val="00CE06ED"/>
    <w:rsid w:val="00CE11FE"/>
    <w:rsid w:val="00CE240A"/>
    <w:rsid w:val="00CE6D9C"/>
    <w:rsid w:val="00CE7EA5"/>
    <w:rsid w:val="00CF60CC"/>
    <w:rsid w:val="00D009C5"/>
    <w:rsid w:val="00D03CB4"/>
    <w:rsid w:val="00D0404B"/>
    <w:rsid w:val="00D10461"/>
    <w:rsid w:val="00D12A63"/>
    <w:rsid w:val="00D134EB"/>
    <w:rsid w:val="00D146DB"/>
    <w:rsid w:val="00D158E1"/>
    <w:rsid w:val="00D235C8"/>
    <w:rsid w:val="00D254A0"/>
    <w:rsid w:val="00D258DC"/>
    <w:rsid w:val="00D272C1"/>
    <w:rsid w:val="00D27663"/>
    <w:rsid w:val="00D3379E"/>
    <w:rsid w:val="00D3459D"/>
    <w:rsid w:val="00D36C9F"/>
    <w:rsid w:val="00D42709"/>
    <w:rsid w:val="00D43278"/>
    <w:rsid w:val="00D43E5A"/>
    <w:rsid w:val="00D45D49"/>
    <w:rsid w:val="00D4776E"/>
    <w:rsid w:val="00D52555"/>
    <w:rsid w:val="00D5318C"/>
    <w:rsid w:val="00D538AF"/>
    <w:rsid w:val="00D5553C"/>
    <w:rsid w:val="00D55705"/>
    <w:rsid w:val="00D6403D"/>
    <w:rsid w:val="00D66C3E"/>
    <w:rsid w:val="00D707A6"/>
    <w:rsid w:val="00D70EA7"/>
    <w:rsid w:val="00D719E0"/>
    <w:rsid w:val="00D722E2"/>
    <w:rsid w:val="00D728EF"/>
    <w:rsid w:val="00D742F1"/>
    <w:rsid w:val="00D84CBA"/>
    <w:rsid w:val="00D8665C"/>
    <w:rsid w:val="00D91BA3"/>
    <w:rsid w:val="00D91DAC"/>
    <w:rsid w:val="00D953AF"/>
    <w:rsid w:val="00DA0806"/>
    <w:rsid w:val="00DA5CF8"/>
    <w:rsid w:val="00DA608E"/>
    <w:rsid w:val="00DA6538"/>
    <w:rsid w:val="00DB1AB0"/>
    <w:rsid w:val="00DB3982"/>
    <w:rsid w:val="00DB4AEA"/>
    <w:rsid w:val="00DB59E1"/>
    <w:rsid w:val="00DB72E4"/>
    <w:rsid w:val="00DB7484"/>
    <w:rsid w:val="00DC149E"/>
    <w:rsid w:val="00DC6ED5"/>
    <w:rsid w:val="00DD25F8"/>
    <w:rsid w:val="00DD644A"/>
    <w:rsid w:val="00DE13E7"/>
    <w:rsid w:val="00DE1BC4"/>
    <w:rsid w:val="00DE7A2E"/>
    <w:rsid w:val="00DF3D0E"/>
    <w:rsid w:val="00DF6F9F"/>
    <w:rsid w:val="00E0157F"/>
    <w:rsid w:val="00E01DCA"/>
    <w:rsid w:val="00E03768"/>
    <w:rsid w:val="00E0414E"/>
    <w:rsid w:val="00E10779"/>
    <w:rsid w:val="00E10DC2"/>
    <w:rsid w:val="00E16879"/>
    <w:rsid w:val="00E25187"/>
    <w:rsid w:val="00E25339"/>
    <w:rsid w:val="00E326C0"/>
    <w:rsid w:val="00E355CF"/>
    <w:rsid w:val="00E37883"/>
    <w:rsid w:val="00E4082A"/>
    <w:rsid w:val="00E43AE9"/>
    <w:rsid w:val="00E5432E"/>
    <w:rsid w:val="00E659E7"/>
    <w:rsid w:val="00E73737"/>
    <w:rsid w:val="00E74547"/>
    <w:rsid w:val="00E74ACC"/>
    <w:rsid w:val="00E76A18"/>
    <w:rsid w:val="00E76E77"/>
    <w:rsid w:val="00E80822"/>
    <w:rsid w:val="00E830C7"/>
    <w:rsid w:val="00E83472"/>
    <w:rsid w:val="00E84511"/>
    <w:rsid w:val="00E869C9"/>
    <w:rsid w:val="00E94BEB"/>
    <w:rsid w:val="00E94D14"/>
    <w:rsid w:val="00EA3541"/>
    <w:rsid w:val="00EA4FDB"/>
    <w:rsid w:val="00EA56F6"/>
    <w:rsid w:val="00EA6D47"/>
    <w:rsid w:val="00EB4AB3"/>
    <w:rsid w:val="00EB4D8D"/>
    <w:rsid w:val="00EC1EB1"/>
    <w:rsid w:val="00EC3594"/>
    <w:rsid w:val="00EC3E32"/>
    <w:rsid w:val="00EC44F9"/>
    <w:rsid w:val="00EC5644"/>
    <w:rsid w:val="00EC709B"/>
    <w:rsid w:val="00ED183B"/>
    <w:rsid w:val="00ED3DD0"/>
    <w:rsid w:val="00ED46C5"/>
    <w:rsid w:val="00ED63F4"/>
    <w:rsid w:val="00EE2D08"/>
    <w:rsid w:val="00EE33E3"/>
    <w:rsid w:val="00EE6D68"/>
    <w:rsid w:val="00EF211E"/>
    <w:rsid w:val="00EF2A42"/>
    <w:rsid w:val="00EF3EC2"/>
    <w:rsid w:val="00F02477"/>
    <w:rsid w:val="00F02A16"/>
    <w:rsid w:val="00F13F8E"/>
    <w:rsid w:val="00F1400D"/>
    <w:rsid w:val="00F14B20"/>
    <w:rsid w:val="00F1528E"/>
    <w:rsid w:val="00F17AB3"/>
    <w:rsid w:val="00F203D8"/>
    <w:rsid w:val="00F2720B"/>
    <w:rsid w:val="00F27B8B"/>
    <w:rsid w:val="00F30E80"/>
    <w:rsid w:val="00F314EC"/>
    <w:rsid w:val="00F450FA"/>
    <w:rsid w:val="00F5237C"/>
    <w:rsid w:val="00F53D94"/>
    <w:rsid w:val="00F60427"/>
    <w:rsid w:val="00F60D9D"/>
    <w:rsid w:val="00F617AB"/>
    <w:rsid w:val="00F62A42"/>
    <w:rsid w:val="00F6349B"/>
    <w:rsid w:val="00F64C22"/>
    <w:rsid w:val="00F64F57"/>
    <w:rsid w:val="00F65F95"/>
    <w:rsid w:val="00F665DD"/>
    <w:rsid w:val="00F678F8"/>
    <w:rsid w:val="00F73F24"/>
    <w:rsid w:val="00F7629C"/>
    <w:rsid w:val="00F851E4"/>
    <w:rsid w:val="00F872DD"/>
    <w:rsid w:val="00F87E9A"/>
    <w:rsid w:val="00F92115"/>
    <w:rsid w:val="00F94344"/>
    <w:rsid w:val="00F94696"/>
    <w:rsid w:val="00F9570A"/>
    <w:rsid w:val="00F95EAD"/>
    <w:rsid w:val="00F97767"/>
    <w:rsid w:val="00FA1CFF"/>
    <w:rsid w:val="00FA4C12"/>
    <w:rsid w:val="00FA7824"/>
    <w:rsid w:val="00FB2000"/>
    <w:rsid w:val="00FB23C1"/>
    <w:rsid w:val="00FB27E4"/>
    <w:rsid w:val="00FB38B6"/>
    <w:rsid w:val="00FB3B05"/>
    <w:rsid w:val="00FB4B47"/>
    <w:rsid w:val="00FB4DB5"/>
    <w:rsid w:val="00FB5627"/>
    <w:rsid w:val="00FB7155"/>
    <w:rsid w:val="00FC296D"/>
    <w:rsid w:val="00FC3A83"/>
    <w:rsid w:val="00FC77CC"/>
    <w:rsid w:val="00FC7ACC"/>
    <w:rsid w:val="00FD68F4"/>
    <w:rsid w:val="00FE023E"/>
    <w:rsid w:val="00FE7211"/>
    <w:rsid w:val="00FF06CA"/>
    <w:rsid w:val="00FF1B6C"/>
    <w:rsid w:val="00FF3451"/>
    <w:rsid w:val="00FF460C"/>
    <w:rsid w:val="00FF65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1D4911"/>
  <w15:chartTrackingRefBased/>
  <w15:docId w15:val="{20664967-7267-4E86-836F-7B574BEC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CA16F9"/>
    <w:rPr>
      <w:sz w:val="24"/>
      <w:szCs w:val="24"/>
    </w:rPr>
  </w:style>
  <w:style w:type="paragraph" w:styleId="Cmsor1">
    <w:name w:val="heading 1"/>
    <w:basedOn w:val="Norml"/>
    <w:next w:val="Norml"/>
    <w:qFormat/>
    <w:rsid w:val="00FF1B6C"/>
    <w:pPr>
      <w:keepNext/>
      <w:ind w:left="708"/>
      <w:jc w:val="both"/>
      <w:outlineLvl w:val="0"/>
    </w:pPr>
    <w:rPr>
      <w:b/>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E73737"/>
    <w:pPr>
      <w:tabs>
        <w:tab w:val="center" w:pos="4536"/>
        <w:tab w:val="right" w:pos="9072"/>
      </w:tabs>
    </w:pPr>
  </w:style>
  <w:style w:type="paragraph" w:styleId="llb">
    <w:name w:val="footer"/>
    <w:basedOn w:val="Norml"/>
    <w:link w:val="llbChar"/>
    <w:uiPriority w:val="99"/>
    <w:rsid w:val="00E73737"/>
    <w:pPr>
      <w:tabs>
        <w:tab w:val="center" w:pos="4536"/>
        <w:tab w:val="right" w:pos="9072"/>
      </w:tabs>
    </w:pPr>
  </w:style>
  <w:style w:type="paragraph" w:styleId="Cm">
    <w:name w:val="Title"/>
    <w:basedOn w:val="Norml"/>
    <w:qFormat/>
    <w:rsid w:val="00CA16F9"/>
    <w:pPr>
      <w:jc w:val="center"/>
    </w:pPr>
    <w:rPr>
      <w:b/>
      <w:bCs/>
    </w:rPr>
  </w:style>
  <w:style w:type="paragraph" w:styleId="Szvegtrzs">
    <w:name w:val="Body Text"/>
    <w:basedOn w:val="Norml"/>
    <w:link w:val="SzvegtrzsChar"/>
    <w:rsid w:val="00CA16F9"/>
    <w:pPr>
      <w:jc w:val="both"/>
    </w:pPr>
  </w:style>
  <w:style w:type="paragraph" w:styleId="Szvegtrzs2">
    <w:name w:val="Body Text 2"/>
    <w:basedOn w:val="Norml"/>
    <w:rsid w:val="00CA16F9"/>
    <w:pPr>
      <w:widowControl w:val="0"/>
      <w:autoSpaceDE w:val="0"/>
      <w:autoSpaceDN w:val="0"/>
      <w:adjustRightInd w:val="0"/>
      <w:jc w:val="both"/>
    </w:pPr>
    <w:rPr>
      <w:i/>
      <w:iCs/>
    </w:rPr>
  </w:style>
  <w:style w:type="paragraph" w:styleId="Szvegtrzs3">
    <w:name w:val="Body Text 3"/>
    <w:basedOn w:val="Norml"/>
    <w:rsid w:val="00CA16F9"/>
    <w:pPr>
      <w:jc w:val="both"/>
    </w:pPr>
  </w:style>
  <w:style w:type="paragraph" w:styleId="Szvegtrzsbehzssal">
    <w:name w:val="Body Text Indent"/>
    <w:basedOn w:val="Norml"/>
    <w:rsid w:val="00CA16F9"/>
    <w:pPr>
      <w:ind w:left="-180" w:firstLine="540"/>
      <w:jc w:val="both"/>
    </w:pPr>
  </w:style>
  <w:style w:type="paragraph" w:styleId="NormlWeb">
    <w:name w:val="Normal (Web)"/>
    <w:basedOn w:val="Norml"/>
    <w:rsid w:val="00CA16F9"/>
    <w:pPr>
      <w:spacing w:before="100" w:beforeAutospacing="1" w:after="100" w:afterAutospacing="1"/>
    </w:pPr>
    <w:rPr>
      <w:rFonts w:ascii="Arial Unicode MS" w:eastAsia="Arial Unicode MS" w:hAnsi="Arial Unicode MS" w:cs="Arial Unicode MS"/>
      <w:color w:val="844142"/>
    </w:rPr>
  </w:style>
  <w:style w:type="table" w:styleId="Rcsostblzat">
    <w:name w:val="Table Grid"/>
    <w:basedOn w:val="Normltblzat"/>
    <w:rsid w:val="00CA1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semiHidden/>
    <w:rsid w:val="004C4178"/>
    <w:rPr>
      <w:rFonts w:ascii="Tahoma" w:hAnsi="Tahoma" w:cs="Tahoma"/>
      <w:sz w:val="16"/>
      <w:szCs w:val="16"/>
    </w:rPr>
  </w:style>
  <w:style w:type="character" w:styleId="Oldalszm">
    <w:name w:val="page number"/>
    <w:basedOn w:val="Bekezdsalapbettpusa"/>
    <w:rsid w:val="00E76E77"/>
  </w:style>
  <w:style w:type="character" w:styleId="Jegyzethivatkozs">
    <w:name w:val="annotation reference"/>
    <w:uiPriority w:val="99"/>
    <w:semiHidden/>
    <w:rsid w:val="00852867"/>
    <w:rPr>
      <w:sz w:val="16"/>
      <w:szCs w:val="16"/>
    </w:rPr>
  </w:style>
  <w:style w:type="paragraph" w:styleId="Jegyzetszveg">
    <w:name w:val="annotation text"/>
    <w:basedOn w:val="Norml"/>
    <w:link w:val="JegyzetszvegChar"/>
    <w:uiPriority w:val="99"/>
    <w:semiHidden/>
    <w:rsid w:val="00852867"/>
    <w:rPr>
      <w:sz w:val="20"/>
      <w:szCs w:val="20"/>
    </w:rPr>
  </w:style>
  <w:style w:type="paragraph" w:styleId="Megjegyzstrgya">
    <w:name w:val="annotation subject"/>
    <w:basedOn w:val="Jegyzetszveg"/>
    <w:next w:val="Jegyzetszveg"/>
    <w:semiHidden/>
    <w:rsid w:val="00852867"/>
    <w:rPr>
      <w:b/>
      <w:bCs/>
    </w:rPr>
  </w:style>
  <w:style w:type="paragraph" w:styleId="Szvegtrzsbehzssal3">
    <w:name w:val="Body Text Indent 3"/>
    <w:basedOn w:val="Norml"/>
    <w:rsid w:val="00FF1B6C"/>
    <w:pPr>
      <w:spacing w:after="120"/>
      <w:ind w:left="283"/>
    </w:pPr>
    <w:rPr>
      <w:sz w:val="16"/>
      <w:szCs w:val="16"/>
    </w:rPr>
  </w:style>
  <w:style w:type="character" w:customStyle="1" w:styleId="JegyzetszvegChar">
    <w:name w:val="Jegyzetszöveg Char"/>
    <w:basedOn w:val="Bekezdsalapbettpusa"/>
    <w:link w:val="Jegyzetszveg"/>
    <w:uiPriority w:val="99"/>
    <w:semiHidden/>
    <w:rsid w:val="00A505D1"/>
  </w:style>
  <w:style w:type="paragraph" w:styleId="Vltozat">
    <w:name w:val="Revision"/>
    <w:hidden/>
    <w:uiPriority w:val="99"/>
    <w:semiHidden/>
    <w:rsid w:val="00A505D1"/>
    <w:rPr>
      <w:sz w:val="24"/>
      <w:szCs w:val="24"/>
    </w:rPr>
  </w:style>
  <w:style w:type="character" w:styleId="Hiperhivatkozs">
    <w:name w:val="Hyperlink"/>
    <w:rsid w:val="006B57A4"/>
    <w:rPr>
      <w:color w:val="0000FF"/>
      <w:u w:val="single"/>
    </w:rPr>
  </w:style>
  <w:style w:type="paragraph" w:styleId="Listaszerbekezds">
    <w:name w:val="List Paragraph"/>
    <w:basedOn w:val="Norml"/>
    <w:uiPriority w:val="34"/>
    <w:qFormat/>
    <w:rsid w:val="00D0404B"/>
    <w:pPr>
      <w:ind w:left="708"/>
    </w:pPr>
  </w:style>
  <w:style w:type="paragraph" w:styleId="Lbjegyzetszveg">
    <w:name w:val="footnote text"/>
    <w:basedOn w:val="Norml"/>
    <w:link w:val="LbjegyzetszvegChar"/>
    <w:rsid w:val="007832AD"/>
    <w:rPr>
      <w:sz w:val="20"/>
      <w:szCs w:val="20"/>
    </w:rPr>
  </w:style>
  <w:style w:type="character" w:customStyle="1" w:styleId="LbjegyzetszvegChar">
    <w:name w:val="Lábjegyzetszöveg Char"/>
    <w:basedOn w:val="Bekezdsalapbettpusa"/>
    <w:link w:val="Lbjegyzetszveg"/>
    <w:rsid w:val="007832AD"/>
  </w:style>
  <w:style w:type="character" w:styleId="Lbjegyzet-hivatkozs">
    <w:name w:val="footnote reference"/>
    <w:rsid w:val="007832AD"/>
    <w:rPr>
      <w:vertAlign w:val="superscript"/>
    </w:rPr>
  </w:style>
  <w:style w:type="character" w:customStyle="1" w:styleId="SzvegtrzsChar">
    <w:name w:val="Szövegtörzs Char"/>
    <w:link w:val="Szvegtrzs"/>
    <w:rsid w:val="002C0E53"/>
    <w:rPr>
      <w:sz w:val="24"/>
      <w:szCs w:val="24"/>
    </w:rPr>
  </w:style>
  <w:style w:type="character" w:customStyle="1" w:styleId="llbChar">
    <w:name w:val="Élőláb Char"/>
    <w:basedOn w:val="Bekezdsalapbettpusa"/>
    <w:link w:val="llb"/>
    <w:uiPriority w:val="99"/>
    <w:rsid w:val="00F13F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337189">
      <w:bodyDiv w:val="1"/>
      <w:marLeft w:val="0"/>
      <w:marRight w:val="0"/>
      <w:marTop w:val="0"/>
      <w:marBottom w:val="0"/>
      <w:divBdr>
        <w:top w:val="none" w:sz="0" w:space="0" w:color="auto"/>
        <w:left w:val="none" w:sz="0" w:space="0" w:color="auto"/>
        <w:bottom w:val="none" w:sz="0" w:space="0" w:color="auto"/>
        <w:right w:val="none" w:sz="0" w:space="0" w:color="auto"/>
      </w:divBdr>
    </w:div>
    <w:div w:id="349718545">
      <w:bodyDiv w:val="1"/>
      <w:marLeft w:val="0"/>
      <w:marRight w:val="0"/>
      <w:marTop w:val="0"/>
      <w:marBottom w:val="0"/>
      <w:divBdr>
        <w:top w:val="none" w:sz="0" w:space="0" w:color="auto"/>
        <w:left w:val="none" w:sz="0" w:space="0" w:color="auto"/>
        <w:bottom w:val="none" w:sz="0" w:space="0" w:color="auto"/>
        <w:right w:val="none" w:sz="0" w:space="0" w:color="auto"/>
      </w:divBdr>
    </w:div>
    <w:div w:id="727264927">
      <w:bodyDiv w:val="1"/>
      <w:marLeft w:val="0"/>
      <w:marRight w:val="0"/>
      <w:marTop w:val="0"/>
      <w:marBottom w:val="0"/>
      <w:divBdr>
        <w:top w:val="none" w:sz="0" w:space="0" w:color="auto"/>
        <w:left w:val="none" w:sz="0" w:space="0" w:color="auto"/>
        <w:bottom w:val="none" w:sz="0" w:space="0" w:color="auto"/>
        <w:right w:val="none" w:sz="0" w:space="0" w:color="auto"/>
      </w:divBdr>
    </w:div>
    <w:div w:id="1636643345">
      <w:bodyDiv w:val="1"/>
      <w:marLeft w:val="0"/>
      <w:marRight w:val="0"/>
      <w:marTop w:val="0"/>
      <w:marBottom w:val="0"/>
      <w:divBdr>
        <w:top w:val="none" w:sz="0" w:space="0" w:color="auto"/>
        <w:left w:val="none" w:sz="0" w:space="0" w:color="auto"/>
        <w:bottom w:val="none" w:sz="0" w:space="0" w:color="auto"/>
        <w:right w:val="none" w:sz="0" w:space="0" w:color="auto"/>
      </w:divBdr>
    </w:div>
    <w:div w:id="206440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1C1D6-8C3F-45C1-A651-E9CE11D26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1887</Words>
  <Characters>13025</Characters>
  <Application>Microsoft Office Word</Application>
  <DocSecurity>0</DocSecurity>
  <Lines>108</Lines>
  <Paragraphs>29</Paragraphs>
  <ScaleCrop>false</ScaleCrop>
  <HeadingPairs>
    <vt:vector size="2" baseType="variant">
      <vt:variant>
        <vt:lpstr>Cím</vt:lpstr>
      </vt:variant>
      <vt:variant>
        <vt:i4>1</vt:i4>
      </vt:variant>
    </vt:vector>
  </HeadingPairs>
  <TitlesOfParts>
    <vt:vector size="1" baseType="lpstr">
      <vt:lpstr>megállapodás</vt:lpstr>
    </vt:vector>
  </TitlesOfParts>
  <Company>KD</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megállapodás</dc:title>
  <dc:subject>Tao</dc:subject>
  <dc:creator>NSI-GM</dc:creator>
  <cp:keywords/>
  <cp:lastModifiedBy>Sonkoly Mira Violetta</cp:lastModifiedBy>
  <cp:revision>16</cp:revision>
  <cp:lastPrinted>2018-09-12T09:58:00Z</cp:lastPrinted>
  <dcterms:created xsi:type="dcterms:W3CDTF">2022-02-21T10:49:00Z</dcterms:created>
  <dcterms:modified xsi:type="dcterms:W3CDTF">2022-02-21T12:20:00Z</dcterms:modified>
</cp:coreProperties>
</file>